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7" w:rsidRDefault="00CD3024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 w:rsidRPr="00CD302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Myšlienku zorganizovať prvý ročník výstavy LAND-URBIA 2013 považujem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 za mimoriadne prínosnú, pretože sa zaoberá otázkou identity kraja, regiónu, ako aj miest a obcí, ktoré sú </w:t>
      </w:r>
      <w:r w:rsidR="009D4FC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ich súčasťou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. Táto koexistencia nevznikla náhodou, vytvárala sa dlhodobo, tak ako ľudia hľadali v minulosti najpriaznivejšie podmienky a priestor na svoje prežitie a zabezpečenie rastu do budúcnosti. </w:t>
      </w:r>
    </w:p>
    <w:p w:rsidR="00CD3024" w:rsidRDefault="00CD3024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F37C1E" w:rsidRPr="00F37C1E" w:rsidRDefault="00CD3024" w:rsidP="00F37C1E">
      <w:pPr>
        <w:pStyle w:val="Textkomentr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Problematika identity nie je jednoduchá a teoreticky ju možno </w:t>
      </w:r>
      <w:r w:rsidR="00F37C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chápať z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 rôznych uhlov. </w:t>
      </w:r>
      <w:r w:rsidR="00F37C1E" w:rsidRPr="00F37C1E">
        <w:rPr>
          <w:rFonts w:ascii="Times New Roman" w:hAnsi="Times New Roman" w:cs="Times New Roman"/>
          <w:b w:val="0"/>
          <w:sz w:val="24"/>
          <w:szCs w:val="24"/>
        </w:rPr>
        <w:t>Hlavným organizátorom výstavy je Združenie pre urbanizmus a územné plánovanie na Slovensku pri Spolku architektov Slovenska Bratislava.</w:t>
      </w:r>
    </w:p>
    <w:p w:rsidR="00CD3024" w:rsidRDefault="00150F93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V</w:t>
      </w:r>
      <w:r w:rsidR="00CD302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ýstava sa koná pod záštitou ZMOSu, Výboru pre životné prostredie pri NR SR i Ministerstva dopravy, výstavby a regionálneho rozvoja, a preto je </w:t>
      </w:r>
      <w:r w:rsidR="00811CA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pre tento účel </w:t>
      </w:r>
      <w:r w:rsidR="00CD302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najdôležitejším </w:t>
      </w:r>
      <w:r w:rsidR="00811CA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ten </w:t>
      </w:r>
      <w:r w:rsidR="00CD302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spôsob</w:t>
      </w:r>
      <w:r w:rsidR="00811CA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 chápania identity, ktorý hovorí o vzájomných vzťahoch miest a obcí a ich prínose k tvorbe pojmu región.</w:t>
      </w:r>
    </w:p>
    <w:p w:rsidR="00811CA7" w:rsidRDefault="00811CA7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811CA7" w:rsidRDefault="00811CA7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Plánovanie rozvoja identity územia je relatívne novodobý pojem a ako primátor mesta Holíč oceňujem, že konečne k realizácii takéhoto významného projektu došlo. Každý región je niečím osobitý a charakteristický a asi by bolo ťažko regióny nejakým spôsobom škatuľkovať a typizovať, pretože všetky sú skutočne rozdielne a iné. Samozrejme že sa dá hovoriť v kategóriách demografia, geografia, geológia, cestná sieť, priemyselná úroveň, poľnohospodárska bonita a podobne, lenže nás dnes zaujíma čosi hlbšie. </w:t>
      </w:r>
    </w:p>
    <w:p w:rsidR="00811CA7" w:rsidRDefault="00811CA7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811CA7" w:rsidRDefault="00811CA7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Zaujíma nás to ľudské, jedinečné a typické, čím regióny žijú a čím sa navzájom odlišujú. Úloha štátov v zjednotenej Európe sa pomaličky mení. Hranice sa otvárajú, spolupráca rastie a s ňou okrem prepojenosti i vzájomná závislosť.  Európska únia je bohatá práve regiónmi a </w:t>
      </w:r>
      <w:r w:rsidR="008B04F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osobit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ými ľuďmi, ktorí v nich žijú, ich históriou, skúsenosťami, ojedinelým charakterom, jazykovou rozličnosťou, kultúrou, architektúrou</w:t>
      </w:r>
      <w:r w:rsidR="008B04F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 a duchovnými tradíciami. </w:t>
      </w: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Čoraz väčšmi sa pojem národovectvo nahrádza moderným európskym vlastenectvom. Sme hrdí na kontinent, </w:t>
      </w:r>
      <w:r w:rsidR="00C53A1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uprostred ktorého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žijeme, na naše spoločné záujmy, i na politickú a spoločenskú štruktúru, ktorá ich v podobe EÚ zastrešuje. Regióny sú nenahraditeľné, pretože práve ony sú nosičmi toho špecifického, čo dýcha zvláštnou človečinou. Ľudia žijú v obciach a mestách, spájajú sa v týchto komunitách, tie sa prepájajú komunikáciami, okrem tých tradičných, dnes aj virtuálnymi.</w:t>
      </w: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lastRenderedPageBreak/>
        <w:t>Takto sa navzájom ovplyvňujeme a hľadáme možnosti ako sa poučiť zo skúsenost</w:t>
      </w:r>
      <w:r w:rsidR="00DE560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 druhých miest a iných obcí, pričom zároveň hľadáme to jedinečné, čo by sme mohli ponúknuť. Ak vychádzame z faktu, že zem </w:t>
      </w:r>
      <w:r w:rsidR="0083159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po stáročia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 dedíme po otcoch a reč kultivujeme po matkách, môžeme byť hrdí, že skutočne máme čo ponúknuť. Tým, že si vážime našich susedov a aplikujeme do nášho života ich skúsenosti, recipročne obohacujeme aj my ich našimi tradíciami.</w:t>
      </w: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</w:p>
    <w:p w:rsidR="008B04F8" w:rsidRDefault="008B04F8" w:rsidP="002361F5">
      <w:pPr>
        <w:spacing w:line="360" w:lineRule="auto"/>
        <w:outlineLvl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 xml:space="preserve">Dnes hovorím ako podpredseda Trnavského samosprávneho kraja za bohatý a krásny región Záhoria a ako primátor mesta Holíč za naše skvelé cisárske mesto, ktoré svojou históriou patrí do veľkej municipálnej rodiny </w:t>
      </w:r>
      <w:r w:rsidR="006D3C4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sk-SK"/>
        </w:rPr>
        <w:t>miest s významnými erbami. Dovoľte mi preto, aby som pri tejto príležitosti trochu bližšie predstavil mesto Holíč.</w:t>
      </w:r>
    </w:p>
    <w:p w:rsidR="00CD3024" w:rsidRPr="00CD3024" w:rsidRDefault="00CD3024" w:rsidP="00D576AA">
      <w:pPr>
        <w:jc w:val="left"/>
        <w:outlineLvl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</w:pPr>
    </w:p>
    <w:p w:rsidR="002361F5" w:rsidRDefault="006F4EC7" w:rsidP="002361F5">
      <w:pPr>
        <w:spacing w:line="360" w:lineRule="auto"/>
        <w:outlineLvl w:val="2"/>
        <w:rPr>
          <w:rFonts w:ascii="Times New Roman" w:hAnsi="Times New Roman" w:cs="Times New Roman"/>
          <w:b w:val="0"/>
          <w:color w:val="313A2E"/>
          <w:sz w:val="24"/>
          <w:szCs w:val="24"/>
        </w:rPr>
      </w:pPr>
      <w:r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Mesto Holíč leží  na Západnom Slovensku v regióne Záhorie, </w:t>
      </w:r>
      <w:r w:rsidR="00CD2740">
        <w:rPr>
          <w:rFonts w:ascii="Times New Roman" w:hAnsi="Times New Roman" w:cs="Times New Roman"/>
          <w:b w:val="0"/>
          <w:color w:val="313A2E"/>
          <w:sz w:val="24"/>
          <w:szCs w:val="24"/>
        </w:rPr>
        <w:t>do sto</w:t>
      </w:r>
      <w:r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k</w:t>
      </w:r>
      <w:r w:rsidR="00CD2740">
        <w:rPr>
          <w:rFonts w:ascii="Times New Roman" w:hAnsi="Times New Roman" w:cs="Times New Roman"/>
          <w:b w:val="0"/>
          <w:color w:val="313A2E"/>
          <w:sz w:val="24"/>
          <w:szCs w:val="24"/>
        </w:rPr>
        <w:t>ilometrov</w:t>
      </w:r>
      <w:r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severne od hlavného mesta SR Bratislavy, v severnej časti Trnavského samosprávneho kraja, </w:t>
      </w:r>
      <w:r w:rsidR="00CD2740">
        <w:rPr>
          <w:rFonts w:ascii="Times New Roman" w:hAnsi="Times New Roman" w:cs="Times New Roman"/>
          <w:b w:val="0"/>
          <w:color w:val="313A2E"/>
          <w:sz w:val="24"/>
          <w:szCs w:val="24"/>
        </w:rPr>
        <w:t>cca 70</w:t>
      </w:r>
      <w:r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km </w:t>
      </w:r>
      <w:r w:rsidR="00CD2740">
        <w:rPr>
          <w:rFonts w:ascii="Times New Roman" w:hAnsi="Times New Roman" w:cs="Times New Roman"/>
          <w:b w:val="0"/>
          <w:color w:val="313A2E"/>
          <w:sz w:val="24"/>
          <w:szCs w:val="24"/>
        </w:rPr>
        <w:t>z</w:t>
      </w:r>
      <w:r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>ápadne od krajského mesta Trnava. Administratívne je začlenené v okrese Skalica</w:t>
      </w:r>
      <w:r w:rsidR="00CD2740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. Prakticky sa jedná o trojuholník medzi mestami Holíč, Skalica a Hodonín v Českej republike. </w:t>
      </w:r>
      <w:r w:rsid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 </w:t>
      </w:r>
    </w:p>
    <w:p w:rsidR="002361F5" w:rsidRDefault="002361F5" w:rsidP="002361F5">
      <w:pPr>
        <w:spacing w:line="360" w:lineRule="auto"/>
        <w:outlineLvl w:val="2"/>
        <w:rPr>
          <w:rFonts w:ascii="Times New Roman" w:hAnsi="Times New Roman" w:cs="Times New Roman"/>
          <w:b w:val="0"/>
          <w:color w:val="313A2E"/>
          <w:sz w:val="24"/>
          <w:szCs w:val="24"/>
        </w:rPr>
      </w:pPr>
    </w:p>
    <w:p w:rsidR="002361F5" w:rsidRDefault="00CD2740" w:rsidP="00A231B3">
      <w:pPr>
        <w:spacing w:line="360" w:lineRule="auto"/>
        <w:outlineLvl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Považujeme sa za jednu zo </w:t>
      </w:r>
      <w:r w:rsidR="006F4EC7"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>vstupn</w:t>
      </w:r>
      <w:r w:rsidR="00DE5608">
        <w:rPr>
          <w:rFonts w:ascii="Times New Roman" w:hAnsi="Times New Roman" w:cs="Times New Roman"/>
          <w:b w:val="0"/>
          <w:color w:val="313A2E"/>
          <w:sz w:val="24"/>
          <w:szCs w:val="24"/>
        </w:rPr>
        <w:t>ých</w:t>
      </w:r>
      <w:r w:rsidR="006F4EC7"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brán</w:t>
      </w:r>
      <w:r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do</w:t>
      </w:r>
      <w:r w:rsidR="006F4EC7"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> Českej republiky</w:t>
      </w:r>
      <w:r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, významnú najmä pre Záhorie, nakoľko s mestom Hodonín nás viaže dlhodobá spolupráca a veľmi blízke vzťahy. </w:t>
      </w:r>
      <w:r w:rsidR="006F4EC7" w:rsidRPr="002361F5">
        <w:rPr>
          <w:rFonts w:ascii="Times New Roman" w:hAnsi="Times New Roman" w:cs="Times New Roman"/>
          <w:b w:val="0"/>
          <w:color w:val="313A2E"/>
          <w:sz w:val="24"/>
          <w:szCs w:val="24"/>
        </w:rPr>
        <w:t xml:space="preserve"> 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Územie mesta poskytovalo vhodné podmienky pre osídlenie už od praveku. Bolo i dôležitým strategickým miestom, pretože sa z neho dal kontrolovať brod cez rieku </w:t>
      </w:r>
      <w:hyperlink r:id="rId8" w:tooltip="Morava (rieka)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Moravu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na diaľkovej obchodnej ceste.</w:t>
      </w:r>
      <w:r w:rsid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Zatiaľ najstaršie známe archeologické nálezy pochádzajú z </w:t>
      </w:r>
      <w:hyperlink r:id="rId9" w:tooltip="Neolit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neolitu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– mladšej kamennej doby. </w:t>
      </w:r>
    </w:p>
    <w:p w:rsidR="00A231B3" w:rsidRDefault="00A231B3" w:rsidP="00A231B3">
      <w:pPr>
        <w:spacing w:line="360" w:lineRule="auto"/>
        <w:outlineLvl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724154" w:rsidRDefault="00DB1DA2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Kontinuitu osídlenia dokladajú ďalšie nálezy z </w:t>
      </w:r>
      <w:hyperlink r:id="rId10" w:tooltip="Bronzová dob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bronzovej doby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, </w:t>
      </w:r>
      <w:hyperlink r:id="rId11" w:tooltip="Železná dob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železnej doby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i rímsko-barbarskej doby. V období </w:t>
      </w:r>
      <w:hyperlink r:id="rId12" w:tooltip="Veľká Morav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Veľkej Moravy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bolo územie Holíča hospodárskym zázemím centra Veľkomoravskej ríše Valov u Mikulčíc, ktoré sú vzdušnou čiarou vzdialené iba 3,5 kilometra.</w:t>
      </w:r>
      <w:r w:rsidR="0072415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Na katastrálnom území mesta bolo lokalizovaných niekoľko veľkomoravských osád, zväčša poľnohospodárskeho charakteru</w:t>
      </w:r>
      <w:r w:rsidR="0072415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.</w:t>
      </w: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</w:p>
    <w:p w:rsidR="00724154" w:rsidRDefault="00724154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DB1DA2" w:rsidRDefault="00724154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B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oli objavené i stopy po kamenárskej osade, z ktorej vyťažený kameň bol základným stavebným prvkom pre </w:t>
      </w:r>
      <w:r w:rsidR="00E029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budovanie 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veľkomoravských kostolov vo Valove, ale i </w:t>
      </w:r>
      <w:hyperlink r:id="rId13" w:tooltip="Velehrad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Velehrade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či </w:t>
      </w:r>
      <w:hyperlink r:id="rId14" w:tooltip="Staré Město (okres Uherské Hradiště)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Starom Meste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pri Uherskom Hradišti, čo opätovne dokazuje nielen historickú väzbu na susedné kraje v Českej republike, ale otvára obrovský potenciál pre spoluprácu v budúcnosti. </w:t>
      </w:r>
    </w:p>
    <w:p w:rsidR="002361F5" w:rsidRPr="002361F5" w:rsidRDefault="002361F5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2361F5" w:rsidRDefault="00DB1DA2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P</w:t>
      </w:r>
      <w:r w:rsidR="009C6C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osledné známe písomné správy o V</w:t>
      </w: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eľkomoravskej ríši pochádzajú z rokov </w:t>
      </w:r>
      <w:hyperlink r:id="rId15" w:tooltip="904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904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 </w:t>
      </w:r>
      <w:hyperlink r:id="rId16" w:tooltip="906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906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, keď prichádza k jej rozpadu. Predpokladá sa však, že celé desiate storočie ešte fungovala centrálna časť pôvodnej Veľkej Moravy a práve v tomto období sa Holíč stáva nositeľom veľkomoravskej tradície. </w:t>
      </w:r>
    </w:p>
    <w:p w:rsidR="002361F5" w:rsidRDefault="002361F5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DB1DA2" w:rsidRDefault="00952E39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O ú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zemie mesta zviedli zápas tri novoformujúce sa stredoeurópske kráľovstva – uhorské, poľské a české. Najúspešnejšími v tomto boji boli </w:t>
      </w:r>
      <w:hyperlink r:id="rId17" w:tooltip="Arpádovci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Arpádovci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 tak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bol</w:t>
      </w:r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Holíč začlenený medzi významné pohraničné oporné body </w:t>
      </w:r>
      <w:hyperlink r:id="rId18" w:tooltip="Uhorsko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Uhorska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Mestečko sa začalo rozvíjať okolo kráľovského hradu v polovici </w:t>
      </w:r>
      <w:hyperlink r:id="rId19" w:tooltip="11. storočie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11. storočia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Prvýkrát sa písomne spomína v roku </w:t>
      </w:r>
      <w:hyperlink r:id="rId20" w:tooltip="1205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1205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ako WYWAR. Po tatárskom vpáde roku </w:t>
      </w:r>
      <w:hyperlink r:id="rId21" w:tooltip="1241" w:history="1">
        <w:r w:rsidR="00DB1DA2"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1241</w:t>
        </w:r>
      </w:hyperlink>
      <w:r w:rsidR="00DB1DA2"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začali Arpádovci na novom mieste budovať v Holíči kamenný hrad, pričom využili prírodné danosti miesta v tvare polostrova.</w:t>
      </w:r>
    </w:p>
    <w:p w:rsidR="002361F5" w:rsidRPr="002361F5" w:rsidRDefault="002361F5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2361F5" w:rsidRDefault="00DB1DA2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V </w:t>
      </w:r>
      <w:hyperlink r:id="rId22" w:tooltip="13. storočie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13. storočí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sa stáva mesto sídlom pohraničného kráľovského komitátu, ktorý zaniká v roku </w:t>
      </w:r>
      <w:hyperlink r:id="rId23" w:tooltip="1296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1296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Jeho nástupcom je hradné panstvo, ktorého veľkosť je doložená v donačnej listine kráľa </w:t>
      </w:r>
      <w:hyperlink r:id="rId24" w:tooltip="Žigmund Luxemburský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Žigmunda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v roku </w:t>
      </w:r>
      <w:hyperlink r:id="rId25" w:tooltip="1389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1389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Panstvo siahalo na severe až po českú </w:t>
      </w:r>
      <w:hyperlink r:id="rId26" w:tooltip="Strážnice (okres Hodonín)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Strážnicu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, na východe až po </w:t>
      </w:r>
      <w:hyperlink r:id="rId27" w:tooltip="Senic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Senicu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 na juhu boli súčasťou panstva </w:t>
      </w:r>
      <w:hyperlink r:id="rId28" w:tooltip="Studienk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Studienka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 </w:t>
      </w:r>
      <w:hyperlink r:id="rId29" w:tooltip="Lakšárska Nová Ves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Lakšárska Nová Ves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Západ panstva ohraničovala rieka Morava. </w:t>
      </w:r>
    </w:p>
    <w:p w:rsidR="002361F5" w:rsidRDefault="002361F5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DB1DA2" w:rsidRDefault="00DB1DA2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V roku </w:t>
      </w:r>
      <w:hyperlink r:id="rId30" w:tooltip="1228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1228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zriadil </w:t>
      </w:r>
      <w:hyperlink r:id="rId31" w:tooltip="Ondrej II. (Uhorsko)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Ondrej II.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v Holíči pohraničnú colnú stanicu.</w:t>
      </w:r>
      <w:r w:rsid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Mestečko a hrad patrili kráľovi, ktorý ho zapožičiaval rôznym feudálom a tak sa medzi majiteľmi v </w:t>
      </w:r>
      <w:hyperlink r:id="rId32" w:tooltip="14. storočie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14. storočí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objavujú </w:t>
      </w:r>
      <w:hyperlink r:id="rId33" w:tooltip="Matúš Čák Trenčiansky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Matúš Čák Trenčiansky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, či </w:t>
      </w:r>
      <w:hyperlink r:id="rId34" w:tooltip="Stibor zo Stiboríc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Stibor zo Stiboríc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V roku </w:t>
      </w:r>
      <w:hyperlink r:id="rId35" w:tooltip="1315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1315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o hrad musel bojovať Matúš Čák s českým kráľom </w:t>
      </w:r>
      <w:hyperlink r:id="rId36" w:tooltip="Ján Luxemburský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Jánom Luxemburským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Českým vojskám sa hrad nepodarilo dobyť, no ovládli ho až po smrti Matúša Čáka v roku </w:t>
      </w:r>
      <w:hyperlink r:id="rId37" w:tooltip="1321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1321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Českému kráľovstvu patrilo toto pohraničné územie až do roku </w:t>
      </w:r>
      <w:hyperlink r:id="rId38" w:tooltip="1332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1332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, kedy prišlo na základe dohody kráľov </w:t>
      </w:r>
      <w:hyperlink r:id="rId39" w:tooltip="Karol Róbert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Karola Róberta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 Jána Luxemburského k navráteniu hradu i územia patriaceho pod českú správu do uhorských rúk.</w:t>
      </w:r>
    </w:p>
    <w:p w:rsidR="002361F5" w:rsidRPr="002361F5" w:rsidRDefault="002361F5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DB1DA2" w:rsidRDefault="00DB1DA2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Ďalšou významnou časťou tejto kráľovskej dohody bolo otvorenie </w:t>
      </w:r>
      <w:hyperlink r:id="rId40" w:tooltip="Česká cesta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Českej cesty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– významnej obchodnej spojnice Budína s Prahou v roku </w:t>
      </w:r>
      <w:hyperlink r:id="rId41" w:tooltip="1336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1336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. Holíč sa stal na tejto ceste významnou colnou stanicou, kde sa vyberal osemdesiatok z hodnoty prevážaného tovaru. Holíč mal už v tom čase charakter mestečka (v historických prameňoch sa uvádza ako oppidum). V roku </w:t>
      </w:r>
      <w:hyperlink r:id="rId42" w:tooltip="1389" w:history="1">
        <w:r w:rsidRPr="002361F5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sk-SK"/>
          </w:rPr>
          <w:t>1389</w:t>
        </w:r>
      </w:hyperlink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získal Holíč od kráľa Žigmunda Ctibor zo Ctiboríc. Súčasťou tejto donácie boli i </w:t>
      </w:r>
      <w:r w:rsidRPr="002361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lastRenderedPageBreak/>
        <w:t>privilégia pre obyvateľov mestečka, ktorí boli oslobodení od platenia kráľovských daní a tridsiatku v celom kráľovstve a bolo im povolené konať ročne štyri výročné jarmoky.</w:t>
      </w:r>
    </w:p>
    <w:p w:rsidR="00952E39" w:rsidRDefault="00952E39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Dnes je Holíč moderným mestom, hrdým na bohatú minulosť i cisársku históriu. Dejiny viedli k tomu, že obyvateľstvo je pomerne ustálené s pomerom občanov slovenskej národnosti takmer 94 % a českej národnosti takmer 4 %. Napriek tomu, že je jasná národnostná majorita, mesto sa vyznačuje silným potenciálom v</w:t>
      </w:r>
      <w:r w:rsidR="00E014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oblasti</w:t>
      </w:r>
      <w:r w:rsidR="00E014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rozvíjania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spolupatričnosti</w:t>
      </w:r>
      <w:r w:rsidR="00E014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k Českej republike a predovšetkým k územiu Moravy, čo má nezanedbateľný význam v moderných </w:t>
      </w:r>
      <w:r w:rsidR="009C6C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e</w:t>
      </w:r>
      <w:r w:rsidR="00E014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urópskych podmienkach. </w:t>
      </w:r>
    </w:p>
    <w:p w:rsidR="00E014A0" w:rsidRDefault="00E014A0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p w:rsidR="00E014A0" w:rsidRDefault="00E014A0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Ako jedno zo šestnástich miest Trnavského samosprávneho kraja presadzuje princípy politického ekumenizmu, ktoré okrem uznávania tradícií susedov nesie so sebou aj toleranciu medzi etnikami a náboženstvami. Spolupráca a spolupatričnosť vedú k pocitom spoluzodpovednosti za rozvoj domova a takým sa Holíč </w:t>
      </w:r>
      <w:r w:rsidR="009C6C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aj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snaží byť. Len pre ilustráciu</w:t>
      </w:r>
      <w:r w:rsidR="009C6C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rímskych katolíkov je takmer 67 % a evanjelikov 7 %, no napriek tejto zdanlivej nerovnováhe</w:t>
      </w:r>
      <w:r w:rsidR="009C6C6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predstavitelia obidvoch konfesií sa rovnako podieľajú na všetkých dôležitých spoločenských podujatiach v meste.  </w:t>
      </w:r>
    </w:p>
    <w:p w:rsidR="002839B8" w:rsidRDefault="002839B8" w:rsidP="002361F5">
      <w:pPr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84517C" w:rsidRPr="002361F5" w:rsidTr="0084517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A20E0" w:rsidRPr="002361F5" w:rsidTr="003B670B">
              <w:trPr>
                <w:trHeight w:val="5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8F6" w:rsidRDefault="002839B8" w:rsidP="002361F5">
                  <w:pPr>
                    <w:spacing w:line="360" w:lineRule="auto"/>
                    <w:rPr>
                      <w:color w:val="313A2E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Rád by som rozobral niekoľko záchytných bodov, ktoré povedú k objasneniu kultúrnej identity nášho mesta.</w:t>
                  </w:r>
                  <w:r w:rsidR="00CA4E02">
                    <w:t xml:space="preserve"> </w:t>
                  </w:r>
                  <w:r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V</w:t>
                  </w:r>
                  <w:r w:rsidR="0084517C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roku 1992</w:t>
                  </w:r>
                  <w:r w:rsidR="00CA4E02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bolo založené múzeum</w:t>
                  </w:r>
                  <w:r w:rsidR="0084517C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ako vysunutá expozícia Záhorského múzea v Skalici, ktorá zahŕňala zbierku keramiky. Nachádzalo sa v jednej z historických manufaktúrnych budov, ktoré dal v roku 1755 postaviť František Štefan Lotrinský, manžel Márie Terézie. V roku 2005, kedy si mesto Holíč pripomenulo 800 ro</w:t>
                  </w:r>
                  <w:r w:rsidR="002361F5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kov od prvej písomnej zmienky o </w:t>
                  </w:r>
                  <w:r w:rsidR="0084517C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Holíči, vtedajšom Wyware,  p</w:t>
                  </w:r>
                  <w:r w:rsidR="002361F5"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rešlo múzeum zásadnou premenou.</w:t>
                  </w:r>
                  <w:r w:rsidR="002361F5">
                    <w:rPr>
                      <w:color w:val="313A2E"/>
                    </w:rPr>
                    <w:t xml:space="preserve"> </w:t>
                  </w:r>
                </w:p>
                <w:p w:rsidR="00BF68F6" w:rsidRDefault="00BF68F6" w:rsidP="002361F5">
                  <w:pPr>
                    <w:spacing w:line="360" w:lineRule="auto"/>
                    <w:rPr>
                      <w:color w:val="313A2E"/>
                    </w:rPr>
                  </w:pPr>
                </w:p>
                <w:p w:rsidR="009D224D" w:rsidRDefault="00BF68F6" w:rsidP="007A272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313A2E"/>
                      <w:sz w:val="24"/>
                      <w:szCs w:val="24"/>
                      <w:lang w:eastAsia="sk-SK"/>
                    </w:rPr>
                  </w:pPr>
                  <w:r w:rsidRPr="00BF68F6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Jednou</w:t>
                  </w:r>
                  <w:r>
                    <w:rPr>
                      <w:color w:val="313A2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zo zaujímavostí nadregionálneho významu sú </w:t>
                  </w:r>
                  <w:r w:rsidR="0085756B"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olíčske megality. </w:t>
                  </w:r>
                  <w:r w:rsidR="00BA20E0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313A2E"/>
                      <w:sz w:val="24"/>
                      <w:szCs w:val="24"/>
                      <w:lang w:eastAsia="sk-SK"/>
                    </w:rPr>
                    <w:br/>
                    <w:t xml:space="preserve">Pochádzajú z kultového objektu objaveného na Slovensku v roku 1988 v priestore pod Kalváriou, ktorý bol súčasťou pravekého rondelu o priemere 60 metrov. Súbor pozostáva z 22 zachovaných kultových kameňov, ktoré sú rozdelené na mužské a ženské. Najväčší kameň má dĺžku 6,8 metra. Viaceré kamene boli dekorované obrazcami s mytologickou funkciou. Na najväčšom kameni sa ich dodnes zachovalo najviac, je tu napr. zreteľne vidieť kladivo, atribút v celom indoeurópskom priestore známeho boha hromu. </w:t>
                  </w:r>
                </w:p>
                <w:p w:rsidR="007A2724" w:rsidRDefault="007A2724" w:rsidP="007A2724">
                  <w:pPr>
                    <w:spacing w:line="360" w:lineRule="auto"/>
                    <w:rPr>
                      <w:rFonts w:ascii="Times New Roman" w:hAnsi="Times New Roman" w:cs="Times New Roman"/>
                      <w:color w:val="313A2E"/>
                      <w:sz w:val="24"/>
                      <w:szCs w:val="24"/>
                    </w:rPr>
                  </w:pPr>
                </w:p>
                <w:p w:rsidR="00BA20E0" w:rsidRDefault="006F4EC7" w:rsidP="007A2724">
                  <w:pPr>
                    <w:spacing w:line="360" w:lineRule="auto"/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</w:pPr>
                  <w:r w:rsidRPr="002361F5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lastRenderedPageBreak/>
                    <w:t>Holíčska baroková plastika</w:t>
                  </w:r>
                  <w:r w:rsidR="00AA7CE2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v Kostole Sv. Martina </w:t>
                  </w:r>
                  <w:r w:rsidRPr="002361F5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</w:t>
                  </w:r>
                  <w:r w:rsidR="0062189B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p</w:t>
                  </w:r>
                  <w:r w:rsidRPr="002361F5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atrí k najcennejším umeleckým dielam svojho druhu v strednej Európe. Súsošie má vyše 300 rokov. Je zhotovené z dreva a koncom XIX. storočia bolo pokryté novšou neoslohovou polychrómiou. Neznámy umelec tu vynikajúcim spôsobom zobrazuje horkosť chvíle, keď sňali z kríža mŕtve telo Pána Ježiša a vložili ho do lona jeho Bolestnej Matky, ktorá ho s láskou objíma a s nezvyčajnou dôstojnosťou znáša svoj veľký žiaľ.</w:t>
                  </w:r>
                </w:p>
                <w:p w:rsidR="00754279" w:rsidRPr="007A2724" w:rsidRDefault="00754279" w:rsidP="007A2724">
                  <w:pPr>
                    <w:spacing w:line="360" w:lineRule="auto"/>
                    <w:rPr>
                      <w:rStyle w:val="content"/>
                      <w:rFonts w:ascii="Times New Roman" w:eastAsia="Times New Roman" w:hAnsi="Times New Roman" w:cs="Times New Roman"/>
                      <w:b w:val="0"/>
                      <w:bCs w:val="0"/>
                      <w:color w:val="313A2E"/>
                      <w:sz w:val="24"/>
                      <w:szCs w:val="24"/>
                      <w:lang w:eastAsia="sk-SK"/>
                    </w:rPr>
                  </w:pPr>
                </w:p>
                <w:p w:rsidR="007A2724" w:rsidRPr="0067594A" w:rsidRDefault="00754279" w:rsidP="007A2724">
                  <w:pPr>
                    <w:spacing w:line="360" w:lineRule="auto"/>
                    <w:outlineLvl w:val="2"/>
                    <w:rPr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</w:pPr>
                  <w:r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>Ak sme sa doteraz venovali</w:t>
                  </w:r>
                  <w:r w:rsidR="0067594A"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archeológii a architektúre nášho mesta, nemožno do celkového prehľadu nezahrnúť: </w:t>
                  </w:r>
                  <w:r>
                    <w:rPr>
                      <w:rStyle w:val="content"/>
                      <w:rFonts w:ascii="Times New Roman" w:hAnsi="Times New Roman" w:cs="Times New Roman"/>
                      <w:b w:val="0"/>
                      <w:color w:val="313A2E"/>
                      <w:sz w:val="24"/>
                      <w:szCs w:val="24"/>
                    </w:rPr>
                    <w:t xml:space="preserve"> </w:t>
                  </w:r>
                </w:p>
                <w:p w:rsidR="007A2724" w:rsidRPr="00AA7CE2" w:rsidRDefault="00C839DB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43" w:tooltip="Holíčsky zámok (stránka neexistuje)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Holíčsky zámok</w:t>
                    </w:r>
                  </w:hyperlink>
                  <w:r w:rsidR="00AA7CE2">
                    <w:t xml:space="preserve"> </w:t>
                  </w:r>
                  <w:r w:rsidR="00AA7CE2" w:rsidRPr="00AA7CE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 areálom</w:t>
                  </w:r>
                  <w:r w:rsidR="00EE1045" w:rsidRPr="00AA7CE2">
                    <w:rPr>
                      <w:b w:val="0"/>
                    </w:rPr>
                    <w:t xml:space="preserve"> </w:t>
                  </w:r>
                </w:p>
                <w:p w:rsidR="007A2724" w:rsidRPr="002361F5" w:rsidRDefault="007A2724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Kostol Božského srdca Ježišovho</w:t>
                  </w:r>
                </w:p>
                <w:p w:rsidR="007A2724" w:rsidRPr="002361F5" w:rsidRDefault="00EE1045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Loretánsku kaplnku</w:t>
                  </w:r>
                </w:p>
                <w:p w:rsidR="007A2724" w:rsidRPr="002361F5" w:rsidRDefault="007A2724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Veterný mlyn</w:t>
                  </w:r>
                </w:p>
                <w:p w:rsidR="007A2724" w:rsidRPr="002361F5" w:rsidRDefault="00EE1045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Sýpku</w:t>
                  </w:r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pod Veterným mlynom</w:t>
                  </w:r>
                </w:p>
                <w:p w:rsidR="007A2724" w:rsidRPr="002361F5" w:rsidRDefault="00EE1045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Floriánsku kaplnku</w:t>
                  </w:r>
                </w:p>
                <w:p w:rsidR="007A2724" w:rsidRPr="002361F5" w:rsidRDefault="007A2724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Kostol Svätého Martina</w:t>
                  </w:r>
                </w:p>
                <w:p w:rsidR="007A2724" w:rsidRPr="002361F5" w:rsidRDefault="00EE1045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Budovy Manu</w:t>
                  </w:r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faktúry (Fajansy)</w:t>
                  </w:r>
                </w:p>
                <w:p w:rsidR="007A2724" w:rsidRPr="00C36283" w:rsidRDefault="007A2724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C3628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Pomník padlých v I. a II. svetovej vojne</w:t>
                  </w:r>
                </w:p>
                <w:p w:rsidR="00EE1045" w:rsidRPr="00AA7CE2" w:rsidRDefault="00EE1045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Trojičný stĺp na </w:t>
                  </w:r>
                  <w:r w:rsidR="004F3B18"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N</w:t>
                  </w:r>
                  <w:r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ámestí </w:t>
                  </w:r>
                  <w:r w:rsidR="00A35264"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m</w:t>
                  </w:r>
                  <w:r w:rsidR="004F3B18"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ieru</w:t>
                  </w:r>
                </w:p>
                <w:p w:rsidR="004F3B18" w:rsidRPr="00AA7CE2" w:rsidRDefault="00CD686B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Pálenicu</w:t>
                  </w:r>
                  <w:r w:rsidR="004F3B18"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– Liehovar</w:t>
                  </w:r>
                </w:p>
                <w:p w:rsidR="00EE1045" w:rsidRPr="00AA7CE2" w:rsidRDefault="004F3B18" w:rsidP="00EE1045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Evanjelický kostol tolerančný so školou a farou</w:t>
                  </w:r>
                </w:p>
                <w:p w:rsidR="007A2724" w:rsidRDefault="004F3B18" w:rsidP="007A272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Pamätník Mirka Nešpora</w:t>
                  </w:r>
                  <w:r w:rsidR="0067594A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.</w:t>
                  </w:r>
                </w:p>
                <w:p w:rsidR="0067594A" w:rsidRDefault="0067594A" w:rsidP="0067594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</w:p>
                <w:p w:rsidR="00E74B17" w:rsidRDefault="0067594A" w:rsidP="0067594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Nesporne by sa o každom z týchto objektov dalo veľa povedať, ale pre nás z hľadiska dnešnej témy je najdôležitejšie, že sú komplexom, ktorý upevňuje pocit príslušnosti obyvateľov nášho mesta k Holíču nielen ako k sústave domov a ulíc, ale aj k jeho duchu</w:t>
                  </w:r>
                  <w:r w:rsid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. Možno si ani neuvedomujeme skutočnosť, že takmer všetky tieto architektonické skvosty sú zapísané v Ústred</w:t>
                  </w:r>
                  <w:r w:rsidR="00613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nom zozname pamiatkového fondu. </w:t>
                  </w:r>
                  <w:r w:rsidR="00AA7CE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Sú Národnými kultúrnymi a technickými pamiatkami Mesta Holíč.</w:t>
                  </w:r>
                  <w:r w:rsidR="00613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Tento génius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loci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A46C3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by nebol možný bez cisárskej, kráľovskej, feudálnej, buržoáznej, socialistickej i demokratickej histórie ako celku. A každá z týchto fáz je dokumentovaná nielen architektúrou</w:t>
                  </w:r>
                  <w:r w:rsidR="0015121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,</w:t>
                  </w:r>
                  <w:r w:rsidR="00A46C3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ale predovšetkým ľuďmi, ktorí ju tvorili</w:t>
                  </w:r>
                  <w:r w:rsidR="00E4363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,</w:t>
                  </w:r>
                  <w:r w:rsidR="00A46C3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a ktorí v nej žili.</w:t>
                  </w:r>
                </w:p>
                <w:p w:rsidR="00E74B17" w:rsidRDefault="00E74B17" w:rsidP="0067594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</w:p>
                <w:p w:rsidR="00E43635" w:rsidRDefault="00E74B17" w:rsidP="00E74B1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lastRenderedPageBreak/>
                    <w:t>Mesto žije čulým spoločenským životom v jeho komplexnej šírke. Chcel by som spomenúť najmä:</w:t>
                  </w:r>
                </w:p>
                <w:p w:rsidR="007A2724" w:rsidRPr="008D01D8" w:rsidRDefault="008D01D8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Hudobné večery na zámku</w:t>
                  </w:r>
                </w:p>
                <w:p w:rsidR="00A35264" w:rsidRPr="002361F5" w:rsidRDefault="00A35264" w:rsidP="00A3526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Stavanie Májky s Májovankou na Námestí mieru</w:t>
                  </w:r>
                </w:p>
                <w:p w:rsidR="00A35264" w:rsidRPr="008D01D8" w:rsidRDefault="00067592" w:rsidP="00067592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Mesto deťom</w:t>
                  </w:r>
                </w:p>
                <w:p w:rsidR="007A2724" w:rsidRPr="008D01D8" w:rsidRDefault="007A2724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T</w:t>
                  </w:r>
                  <w:r w:rsid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ereziánske dni</w:t>
                  </w:r>
                </w:p>
                <w:p w:rsidR="007A2724" w:rsidRDefault="007A2724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Letecko modelársky deň</w:t>
                  </w:r>
                </w:p>
                <w:p w:rsidR="003E3153" w:rsidRPr="003E3153" w:rsidRDefault="003E3153" w:rsidP="003E3153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Medzinárodný festival dychových hudieb "Z oboch brehú Moravy"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.</w:t>
                  </w:r>
                </w:p>
                <w:p w:rsidR="00A35264" w:rsidRPr="008D01D8" w:rsidRDefault="00A35264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Dni Európskeho kultúrneho dedičstva</w:t>
                  </w:r>
                </w:p>
                <w:p w:rsidR="003E3153" w:rsidRPr="008D01D8" w:rsidRDefault="003E3153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Zámocký motocyklový okruh</w:t>
                  </w:r>
                </w:p>
                <w:p w:rsidR="003E3153" w:rsidRPr="008D01D8" w:rsidRDefault="003E3153" w:rsidP="007A2724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Zámocké pivné slávnosti</w:t>
                  </w:r>
                </w:p>
                <w:p w:rsidR="00067592" w:rsidRPr="008D01D8" w:rsidRDefault="008D01D8" w:rsidP="00067592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Martinský </w:t>
                  </w:r>
                  <w:r w:rsidR="00067592"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jarmok</w:t>
                  </w:r>
                </w:p>
                <w:p w:rsidR="00DD0DCE" w:rsidRPr="008D01D8" w:rsidRDefault="00067592" w:rsidP="008D01D8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Noc strašidiel na zámku</w:t>
                  </w:r>
                </w:p>
                <w:p w:rsidR="00CD686B" w:rsidRPr="008D01D8" w:rsidRDefault="00CD686B" w:rsidP="00DD0DCE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>Holíčske vianočné dni</w:t>
                  </w:r>
                </w:p>
                <w:p w:rsidR="00367A82" w:rsidRPr="00367A82" w:rsidRDefault="00367A82" w:rsidP="00367A82">
                  <w:pPr>
                    <w:spacing w:line="360" w:lineRule="auto"/>
                    <w:ind w:left="720"/>
                    <w:rPr>
                      <w:rFonts w:ascii="Times New Roman" w:eastAsia="Times New Roman" w:hAnsi="Times New Roman" w:cs="Times New Roman"/>
                      <w:b w:val="0"/>
                      <w:bCs w:val="0"/>
                      <w:strike/>
                      <w:color w:val="auto"/>
                      <w:sz w:val="24"/>
                      <w:szCs w:val="24"/>
                      <w:lang w:eastAsia="sk-SK"/>
                    </w:rPr>
                  </w:pPr>
                </w:p>
                <w:p w:rsidR="007A2724" w:rsidRPr="002361F5" w:rsidRDefault="00DD0DCE" w:rsidP="00C604D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Ako podpredseda</w:t>
                  </w:r>
                  <w:r w:rsidR="00C604D9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Trnavského samosprávneho kraja, dlhoročný poslanec, primátor mesta Holíč, ale tiež ako podnikateľ a najmä občan si uvedomujem protichodnosť nezvratného procesu globalizácie a snahy o zachovanie našej identity. Globalizácia je reprezentovaná celosvetovým pohybom financií, kapitálu, investícií, informácií, expertov a riadiacich odborníkov. Týmto spôsobom do nášho mesta zasiahli dôležité firmy:</w:t>
                  </w:r>
                </w:p>
                <w:p w:rsidR="007A2724" w:rsidRPr="002361F5" w:rsidRDefault="007A2724" w:rsidP="007A2724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Eissmann Automotive Slovensko, s. r. o.</w:t>
                  </w:r>
                </w:p>
                <w:p w:rsidR="007A2724" w:rsidRDefault="007A2724" w:rsidP="007A2724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Ruukki Slovakia, s. r. o.</w:t>
                  </w:r>
                </w:p>
                <w:p w:rsidR="003C4A4E" w:rsidRDefault="003C4A4E" w:rsidP="003C4A4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</w:p>
                <w:p w:rsidR="007A2724" w:rsidRPr="002361F5" w:rsidRDefault="003C4A4E" w:rsidP="008929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Na druhej strane je náš boj o posilnenie identity mesta Holíč </w:t>
                  </w:r>
                  <w:r w:rsidR="00FD66C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pri hľadaní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odpovede ako riešiť duchovnú integritu obyvateľov a</w:t>
                  </w:r>
                  <w:r w:rsidR="00410164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regiónu</w:t>
                  </w:r>
                  <w:r w:rsidR="00410164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, ktorý obývajú. Preto sa snažíme pripomínať významné osobnosti, ktoré v našom meste žili, tvorili a pracovali. Pomenovávame po nich ulice i ustanovizne, v poslednom období napr. Strednú</w:t>
                  </w:r>
                  <w:r w:rsidR="00F50E3F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F50E3F"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odbornú </w:t>
                  </w:r>
                  <w:r w:rsidR="00410164" w:rsidRPr="008D01D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410164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školu Jozefa Čabelku.</w:t>
                  </w:r>
                  <w:r w:rsidR="00892919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Medzi našich najvýznamnejších rodákov patria:</w:t>
                  </w:r>
                </w:p>
                <w:p w:rsidR="007A2724" w:rsidRPr="002361F5" w:rsidRDefault="00C839DB" w:rsidP="007A2724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44" w:tooltip="Jozef Agnelli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Jozef Agnelli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(* </w:t>
                  </w:r>
                  <w:hyperlink r:id="rId45" w:tooltip="1852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1852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– † </w:t>
                  </w:r>
                  <w:hyperlink r:id="rId46" w:tooltip="1923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1923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), kňaz, šlachtiteľ, pestovateľ liečivých rastlín a publicista</w:t>
                  </w:r>
                </w:p>
                <w:p w:rsidR="007A2724" w:rsidRPr="002361F5" w:rsidRDefault="00C839DB" w:rsidP="007A2724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47" w:tooltip="Daniel Rapant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Daniel Rapant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(* </w:t>
                  </w:r>
                  <w:hyperlink r:id="rId48" w:tooltip="1897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1897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– † </w:t>
                  </w:r>
                  <w:hyperlink r:id="rId49" w:tooltip="1988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1988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), historik, archivár a vysokoškolský pedagóg</w:t>
                  </w:r>
                </w:p>
                <w:p w:rsidR="007A2724" w:rsidRPr="002361F5" w:rsidRDefault="00C839DB" w:rsidP="007A2724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50" w:tooltip="Jozef Čabelka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Jozef Čabelka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(* </w:t>
                  </w:r>
                  <w:hyperlink r:id="rId51" w:tooltip="1910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1910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– † </w:t>
                  </w:r>
                  <w:hyperlink r:id="rId52" w:tooltip="1987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1987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), mikrometalurg a expert na zváračstvo</w:t>
                  </w:r>
                </w:p>
                <w:p w:rsidR="00E417BB" w:rsidRDefault="00C839DB" w:rsidP="00E417BB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53" w:tooltip="Mirko Nešpor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Mirko Nešpor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(* </w:t>
                  </w:r>
                  <w:hyperlink r:id="rId54" w:tooltip="1924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1924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 – † </w:t>
                  </w:r>
                  <w:hyperlink r:id="rId55" w:tooltip="1944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1944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), vysokoškolák, antifašita, účastník </w:t>
                  </w:r>
                  <w:hyperlink r:id="rId56" w:tooltip="Slovenské národné povstanie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SNP</w:t>
                    </w:r>
                  </w:hyperlink>
                  <w:r w:rsidR="00E417BB">
                    <w:t>.</w:t>
                  </w:r>
                </w:p>
                <w:p w:rsidR="00E417BB" w:rsidRDefault="00E417BB" w:rsidP="00E417B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</w:p>
                <w:p w:rsidR="007A2724" w:rsidRPr="002361F5" w:rsidRDefault="00E417BB" w:rsidP="00E417B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>Zároveň je jasné, že pri hľadaní identity potrebujeme oporné body, na ktorých môžeme stabilizovať optiku, aby sme sa pozreli samy na seba. Takýmito sú naše partnerské mesta:</w:t>
                  </w:r>
                </w:p>
                <w:p w:rsidR="007A2724" w:rsidRPr="002361F5" w:rsidRDefault="00C839DB" w:rsidP="007A2724">
                  <w:pPr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57" w:tooltip="Hložany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Hložany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, </w:t>
                  </w:r>
                  <w:hyperlink r:id="rId58" w:tooltip="Srbsko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Srbsko</w:t>
                    </w:r>
                  </w:hyperlink>
                </w:p>
                <w:p w:rsidR="007A2724" w:rsidRPr="002361F5" w:rsidRDefault="00C839DB" w:rsidP="007A2724">
                  <w:pPr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59" w:tooltip="Hodonín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Hodonín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, </w:t>
                  </w:r>
                  <w:hyperlink r:id="rId60" w:tooltip="Česko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Česko</w:t>
                    </w:r>
                  </w:hyperlink>
                </w:p>
                <w:p w:rsidR="00BA20E0" w:rsidRPr="0025106E" w:rsidRDefault="00C839DB" w:rsidP="007A2724">
                  <w:pPr>
                    <w:numPr>
                      <w:ilvl w:val="0"/>
                      <w:numId w:val="13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hyperlink r:id="rId61" w:tooltip="Hollabrunn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Hollabrunn</w:t>
                    </w:r>
                  </w:hyperlink>
                  <w:r w:rsidR="007A2724" w:rsidRPr="002361F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  <w:t xml:space="preserve">, </w:t>
                  </w:r>
                  <w:hyperlink r:id="rId62" w:tooltip="Rakúsko" w:history="1">
                    <w:r w:rsidR="007A2724" w:rsidRPr="002361F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sk-SK"/>
                      </w:rPr>
                      <w:t>Rakúsko</w:t>
                    </w:r>
                  </w:hyperlink>
                  <w:r w:rsidR="0025106E">
                    <w:t>.</w:t>
                  </w:r>
                </w:p>
                <w:p w:rsidR="0025106E" w:rsidRDefault="0025106E" w:rsidP="0025106E">
                  <w:pPr>
                    <w:spacing w:line="360" w:lineRule="auto"/>
                  </w:pPr>
                </w:p>
                <w:p w:rsidR="00965584" w:rsidRDefault="0025106E" w:rsidP="0025106E">
                  <w:pPr>
                    <w:spacing w:line="36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25106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Záverom by som chcel zhrnúť, že každé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61796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mesto má svoju jedinečné identitu. </w:t>
                  </w: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Identita vo všeobecnosti znamená zhodnosť, totožnosť a rovnakosť.</w:t>
                  </w:r>
                  <w:r w:rsidR="009655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Pre potrebu dnes nastolenej témy to neznamená rovnakosť Holíča s inými mestami, ale naopak</w:t>
                  </w:r>
                  <w:r w:rsidR="00F50E3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  <w:r w:rsidR="009655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znamená to stotožnenie záujmov obyvateľov mesta Holíč v prospech rozvoja ich domovskej municipality. </w:t>
                  </w: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965584" w:rsidRDefault="00965584" w:rsidP="0025106E">
                  <w:pPr>
                    <w:spacing w:line="36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25106E" w:rsidRPr="0025106E" w:rsidRDefault="0025106E" w:rsidP="00F50E3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sk-SK"/>
                    </w:rPr>
                  </w:pP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Takýmto spôsobom nadobúda každý kraj, obec alebo mesto a ich obyvatelia potrebný pocit svojbytnosti, jedinečnosti a odlíšiteľnosti od ostatných. Dôležitý je moment stotožnenia a osvojenia. Sme ľudia,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môžeme mať rôzne názory, </w:t>
                  </w:r>
                  <w:r w:rsidR="00F50E3F" w:rsidRPr="008D01D8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môžu nás </w:t>
                  </w:r>
                  <w:r w:rsidRPr="008D01D8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>trápiť</w:t>
                  </w: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rozdielne problémy, ale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táto vonkajšia </w:t>
                  </w: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spoločná identita nám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do</w:t>
                  </w:r>
                  <w:r w:rsidRPr="006179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dáva potrebnú silu</w:t>
                  </w:r>
                  <w:r w:rsidR="00E9132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aby sme mohli s ostatnými mestami, obcami, regiónmi súťažiť a</w:t>
                  </w:r>
                  <w:r w:rsidR="00F50E3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 ukázať, že stojíme za návštevu</w:t>
                  </w:r>
                  <w:r w:rsidR="00E9132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a že aj my môžeme byť zdrojom poučenia pre tých ostatných. </w:t>
                  </w:r>
                </w:p>
              </w:tc>
            </w:tr>
          </w:tbl>
          <w:p w:rsidR="00BA20E0" w:rsidRPr="002361F5" w:rsidRDefault="00BA20E0" w:rsidP="00236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13A2E"/>
                <w:sz w:val="24"/>
                <w:szCs w:val="24"/>
              </w:rPr>
            </w:pPr>
          </w:p>
        </w:tc>
      </w:tr>
    </w:tbl>
    <w:p w:rsidR="00083324" w:rsidRPr="002361F5" w:rsidRDefault="00083324" w:rsidP="007A2724">
      <w:pPr>
        <w:spacing w:line="360" w:lineRule="auto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83324" w:rsidRPr="002361F5" w:rsidSect="00083324"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5F" w:rsidRDefault="0043475F" w:rsidP="00436E47">
      <w:r>
        <w:separator/>
      </w:r>
    </w:p>
  </w:endnote>
  <w:endnote w:type="continuationSeparator" w:id="0">
    <w:p w:rsidR="0043475F" w:rsidRDefault="0043475F" w:rsidP="0043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626"/>
      <w:docPartObj>
        <w:docPartGallery w:val="Page Numbers (Bottom of Page)"/>
        <w:docPartUnique/>
      </w:docPartObj>
    </w:sdtPr>
    <w:sdtContent>
      <w:sdt>
        <w:sdtPr>
          <w:id w:val="908417044"/>
          <w:docPartObj>
            <w:docPartGallery w:val="Page Numbers (Top of Page)"/>
            <w:docPartUnique/>
          </w:docPartObj>
        </w:sdtPr>
        <w:sdtContent>
          <w:p w:rsidR="00436E47" w:rsidRDefault="00436E47">
            <w:pPr>
              <w:pStyle w:val="Pta"/>
              <w:jc w:val="right"/>
            </w:pPr>
            <w:r>
              <w:t xml:space="preserve">Strana </w:t>
            </w:r>
            <w:fldSimple w:instr="PAGE">
              <w:r w:rsidR="00613F06">
                <w:rPr>
                  <w:noProof/>
                </w:rPr>
                <w:t>5</w:t>
              </w:r>
            </w:fldSimple>
            <w:r>
              <w:t xml:space="preserve"> z </w:t>
            </w:r>
            <w:fldSimple w:instr="NUMPAGES">
              <w:r w:rsidR="00613F06">
                <w:rPr>
                  <w:noProof/>
                </w:rPr>
                <w:t>7</w:t>
              </w:r>
            </w:fldSimple>
          </w:p>
        </w:sdtContent>
      </w:sdt>
    </w:sdtContent>
  </w:sdt>
  <w:p w:rsidR="00436E47" w:rsidRDefault="00436E4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5F" w:rsidRDefault="0043475F" w:rsidP="00436E47">
      <w:r>
        <w:separator/>
      </w:r>
    </w:p>
  </w:footnote>
  <w:footnote w:type="continuationSeparator" w:id="0">
    <w:p w:rsidR="0043475F" w:rsidRDefault="0043475F" w:rsidP="0043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91378DE"/>
    <w:multiLevelType w:val="multilevel"/>
    <w:tmpl w:val="7B62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E1D1D"/>
    <w:multiLevelType w:val="multilevel"/>
    <w:tmpl w:val="0AF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66B3"/>
    <w:multiLevelType w:val="multilevel"/>
    <w:tmpl w:val="4A4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A6A82"/>
    <w:multiLevelType w:val="multilevel"/>
    <w:tmpl w:val="8DB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54C26"/>
    <w:multiLevelType w:val="multilevel"/>
    <w:tmpl w:val="0E0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52F8E"/>
    <w:multiLevelType w:val="multilevel"/>
    <w:tmpl w:val="50F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83D32"/>
    <w:multiLevelType w:val="multilevel"/>
    <w:tmpl w:val="DAC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421B9"/>
    <w:multiLevelType w:val="multilevel"/>
    <w:tmpl w:val="BFB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046FD"/>
    <w:multiLevelType w:val="multilevel"/>
    <w:tmpl w:val="B54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15769"/>
    <w:multiLevelType w:val="multilevel"/>
    <w:tmpl w:val="1CE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3327F"/>
    <w:multiLevelType w:val="multilevel"/>
    <w:tmpl w:val="D626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D5127"/>
    <w:multiLevelType w:val="multilevel"/>
    <w:tmpl w:val="2C3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806DA"/>
    <w:multiLevelType w:val="multilevel"/>
    <w:tmpl w:val="F55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F1A17"/>
    <w:multiLevelType w:val="multilevel"/>
    <w:tmpl w:val="497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92EA0"/>
    <w:multiLevelType w:val="multilevel"/>
    <w:tmpl w:val="F6C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A2"/>
    <w:rsid w:val="000226BF"/>
    <w:rsid w:val="00067592"/>
    <w:rsid w:val="00072930"/>
    <w:rsid w:val="00083324"/>
    <w:rsid w:val="00092205"/>
    <w:rsid w:val="00116F96"/>
    <w:rsid w:val="001348FB"/>
    <w:rsid w:val="00150F93"/>
    <w:rsid w:val="00151215"/>
    <w:rsid w:val="00183FC2"/>
    <w:rsid w:val="001B091A"/>
    <w:rsid w:val="001C2FA9"/>
    <w:rsid w:val="001D5058"/>
    <w:rsid w:val="00206737"/>
    <w:rsid w:val="00211C0E"/>
    <w:rsid w:val="002361F5"/>
    <w:rsid w:val="0025106E"/>
    <w:rsid w:val="00251701"/>
    <w:rsid w:val="002774E9"/>
    <w:rsid w:val="00280E05"/>
    <w:rsid w:val="002839B8"/>
    <w:rsid w:val="00367A82"/>
    <w:rsid w:val="003A0C2B"/>
    <w:rsid w:val="003B670B"/>
    <w:rsid w:val="003C25B5"/>
    <w:rsid w:val="003C4A4E"/>
    <w:rsid w:val="003E3153"/>
    <w:rsid w:val="004073FA"/>
    <w:rsid w:val="00410164"/>
    <w:rsid w:val="0043475F"/>
    <w:rsid w:val="00436E47"/>
    <w:rsid w:val="004A100B"/>
    <w:rsid w:val="004F3B18"/>
    <w:rsid w:val="00556470"/>
    <w:rsid w:val="005579B0"/>
    <w:rsid w:val="0057006C"/>
    <w:rsid w:val="005E0191"/>
    <w:rsid w:val="00613F06"/>
    <w:rsid w:val="0061796F"/>
    <w:rsid w:val="0062189B"/>
    <w:rsid w:val="0067594A"/>
    <w:rsid w:val="006810C5"/>
    <w:rsid w:val="006A11E7"/>
    <w:rsid w:val="006A2501"/>
    <w:rsid w:val="006B3E1D"/>
    <w:rsid w:val="006B4AC1"/>
    <w:rsid w:val="006D3C48"/>
    <w:rsid w:val="006F4EC7"/>
    <w:rsid w:val="00724154"/>
    <w:rsid w:val="00754279"/>
    <w:rsid w:val="00755E8E"/>
    <w:rsid w:val="007A2724"/>
    <w:rsid w:val="007B1F2C"/>
    <w:rsid w:val="008014F9"/>
    <w:rsid w:val="00811CA7"/>
    <w:rsid w:val="00822E2B"/>
    <w:rsid w:val="008231EB"/>
    <w:rsid w:val="00831596"/>
    <w:rsid w:val="0084517C"/>
    <w:rsid w:val="0085756B"/>
    <w:rsid w:val="00892919"/>
    <w:rsid w:val="008B04F8"/>
    <w:rsid w:val="008D01D8"/>
    <w:rsid w:val="00926ACC"/>
    <w:rsid w:val="00952E39"/>
    <w:rsid w:val="00965584"/>
    <w:rsid w:val="00992BA4"/>
    <w:rsid w:val="009C2DD2"/>
    <w:rsid w:val="009C6C6C"/>
    <w:rsid w:val="009D224D"/>
    <w:rsid w:val="009D4FCE"/>
    <w:rsid w:val="00A177D1"/>
    <w:rsid w:val="00A231B3"/>
    <w:rsid w:val="00A35264"/>
    <w:rsid w:val="00A46C35"/>
    <w:rsid w:val="00A940B9"/>
    <w:rsid w:val="00AA7CE2"/>
    <w:rsid w:val="00AD53B4"/>
    <w:rsid w:val="00B052F0"/>
    <w:rsid w:val="00B078F8"/>
    <w:rsid w:val="00B235BB"/>
    <w:rsid w:val="00B333B7"/>
    <w:rsid w:val="00B44B9C"/>
    <w:rsid w:val="00B81E66"/>
    <w:rsid w:val="00B90C3B"/>
    <w:rsid w:val="00B9110D"/>
    <w:rsid w:val="00BA20E0"/>
    <w:rsid w:val="00BD3E34"/>
    <w:rsid w:val="00BF125F"/>
    <w:rsid w:val="00BF68F6"/>
    <w:rsid w:val="00C36283"/>
    <w:rsid w:val="00C42FBD"/>
    <w:rsid w:val="00C53A1D"/>
    <w:rsid w:val="00C604D9"/>
    <w:rsid w:val="00C839DB"/>
    <w:rsid w:val="00CA4E02"/>
    <w:rsid w:val="00CA514D"/>
    <w:rsid w:val="00CD2740"/>
    <w:rsid w:val="00CD3024"/>
    <w:rsid w:val="00CD686B"/>
    <w:rsid w:val="00CE4C00"/>
    <w:rsid w:val="00CE5B2F"/>
    <w:rsid w:val="00D576AA"/>
    <w:rsid w:val="00DB1DA2"/>
    <w:rsid w:val="00DD0DCE"/>
    <w:rsid w:val="00DE5608"/>
    <w:rsid w:val="00E014A0"/>
    <w:rsid w:val="00E02936"/>
    <w:rsid w:val="00E04086"/>
    <w:rsid w:val="00E417BB"/>
    <w:rsid w:val="00E43635"/>
    <w:rsid w:val="00E74B17"/>
    <w:rsid w:val="00E91327"/>
    <w:rsid w:val="00EE1045"/>
    <w:rsid w:val="00F37C1E"/>
    <w:rsid w:val="00F4679E"/>
    <w:rsid w:val="00F504FB"/>
    <w:rsid w:val="00F50E3F"/>
    <w:rsid w:val="00F92D0C"/>
    <w:rsid w:val="00FD66C3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color w:val="000000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24"/>
  </w:style>
  <w:style w:type="paragraph" w:styleId="Nadpis1">
    <w:name w:val="heading 1"/>
    <w:basedOn w:val="Normlny"/>
    <w:link w:val="Nadpis1Char"/>
    <w:uiPriority w:val="9"/>
    <w:qFormat/>
    <w:rsid w:val="00DB1DA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B1D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B1DA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1DA2"/>
    <w:rPr>
      <w:rFonts w:ascii="Times New Roman" w:eastAsia="Times New Roman" w:hAnsi="Times New Roman" w:cs="Times New Roman"/>
      <w:color w:val="auto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B1DA2"/>
    <w:rPr>
      <w:rFonts w:ascii="Times New Roman" w:eastAsia="Times New Roman" w:hAnsi="Times New Roman" w:cs="Times New Roman"/>
      <w:color w:val="auto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B1DA2"/>
    <w:rPr>
      <w:rFonts w:ascii="Times New Roman" w:eastAsia="Times New Roman" w:hAnsi="Times New Roman" w:cs="Times New Roman"/>
      <w:color w:val="auto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B1DA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1DA2"/>
    <w:rPr>
      <w:color w:val="800080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DB1DA2"/>
    <w:rPr>
      <w:i w:val="0"/>
      <w:iCs w:val="0"/>
    </w:rPr>
  </w:style>
  <w:style w:type="paragraph" w:styleId="Normlnywebov">
    <w:name w:val="Normal (Web)"/>
    <w:basedOn w:val="Normlny"/>
    <w:uiPriority w:val="99"/>
    <w:unhideWhenUsed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referencetooltip">
    <w:name w:val="referencetooltip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14"/>
      <w:szCs w:val="14"/>
      <w:lang w:eastAsia="sk-SK"/>
    </w:rPr>
  </w:style>
  <w:style w:type="paragraph" w:customStyle="1" w:styleId="rtflipped">
    <w:name w:val="rtflipped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rtsettings">
    <w:name w:val="rtsettings"/>
    <w:basedOn w:val="Normlny"/>
    <w:rsid w:val="00DB1DA2"/>
    <w:pPr>
      <w:spacing w:after="100" w:afterAutospacing="1"/>
      <w:ind w:right="-95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mw-hiero-table">
    <w:name w:val="mw-hiero-tabl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mw-hiero-outer">
    <w:name w:val="mw-hiero-out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mw-hiero-box">
    <w:name w:val="mw-hiero-box"/>
    <w:basedOn w:val="Normlny"/>
    <w:rsid w:val="00DB1DA2"/>
    <w:pPr>
      <w:shd w:val="clear" w:color="auto" w:fill="000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wbc-editpage">
    <w:name w:val="wbc-editpage"/>
    <w:basedOn w:val="Normlny"/>
    <w:rsid w:val="00DB1DA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uggestions">
    <w:name w:val="suggestions"/>
    <w:basedOn w:val="Normlny"/>
    <w:rsid w:val="00DB1DA2"/>
    <w:pPr>
      <w:ind w:right="-14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uggestions-special">
    <w:name w:val="suggestions-special"/>
    <w:basedOn w:val="Normlny"/>
    <w:rsid w:val="00DB1DA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suggestions-results">
    <w:name w:val="suggestions-results"/>
    <w:basedOn w:val="Normlny"/>
    <w:rsid w:val="00DB1DA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uggestions-result">
    <w:name w:val="suggestions-result"/>
    <w:basedOn w:val="Normlny"/>
    <w:rsid w:val="00DB1DA2"/>
    <w:pPr>
      <w:spacing w:line="360" w:lineRule="atLeast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suggestions-result-current">
    <w:name w:val="suggestions-result-current"/>
    <w:basedOn w:val="Normlny"/>
    <w:rsid w:val="00DB1DA2"/>
    <w:pPr>
      <w:shd w:val="clear" w:color="auto" w:fill="4C59A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autoellipsis-matched">
    <w:name w:val="autoellipsis-matched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highlight">
    <w:name w:val="highligh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mwembedplayer">
    <w:name w:val="mwembedplay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loadingspinner">
    <w:name w:val="loadingspinn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mw-imported-resource">
    <w:name w:val="mw-imported-resource"/>
    <w:basedOn w:val="Normlny"/>
    <w:rsid w:val="00DB1D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kaltura-icon">
    <w:name w:val="kaltura-icon"/>
    <w:basedOn w:val="Normlny"/>
    <w:rsid w:val="00DB1DA2"/>
    <w:pPr>
      <w:spacing w:before="27" w:after="100" w:afterAutospacing="1"/>
      <w:ind w:left="4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mw-fullscreen-overlay">
    <w:name w:val="mw-fullscreen-overlay"/>
    <w:basedOn w:val="Normlny"/>
    <w:rsid w:val="00DB1DA2"/>
    <w:pPr>
      <w:shd w:val="clear" w:color="auto" w:fill="000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play-btn-large">
    <w:name w:val="play-btn-larg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carouselcontainer">
    <w:name w:val="carouselcontain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carouselvideotitle">
    <w:name w:val="carouselvideotitl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carouselvideotitletext">
    <w:name w:val="carouselvideotitletex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carouseltitleduration">
    <w:name w:val="carouseltitleduration"/>
    <w:basedOn w:val="Normlny"/>
    <w:rsid w:val="00DB1DA2"/>
    <w:pPr>
      <w:shd w:val="clear" w:color="auto" w:fill="5A5A5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D9D9D9"/>
      <w:sz w:val="20"/>
      <w:szCs w:val="20"/>
      <w:lang w:eastAsia="sk-SK"/>
    </w:rPr>
  </w:style>
  <w:style w:type="paragraph" w:customStyle="1" w:styleId="carouselimgtitle">
    <w:name w:val="carouselimgtitle"/>
    <w:basedOn w:val="Normlny"/>
    <w:rsid w:val="00DB1DA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carouselimgduration">
    <w:name w:val="carouselimgduratio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carouselprevbutton">
    <w:name w:val="carouselprevbutto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carouselnextbutton">
    <w:name w:val="carouselnextbutto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alert-container">
    <w:name w:val="alert-contain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alert-title">
    <w:name w:val="alert-title"/>
    <w:basedOn w:val="Normlny"/>
    <w:rsid w:val="00DB1DA2"/>
    <w:pPr>
      <w:pBdr>
        <w:bottom w:val="single" w:sz="6" w:space="3" w:color="D1D1D1"/>
      </w:pBdr>
      <w:shd w:val="clear" w:color="auto" w:fill="E6E6E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19"/>
      <w:szCs w:val="19"/>
      <w:lang w:eastAsia="sk-SK"/>
    </w:rPr>
  </w:style>
  <w:style w:type="paragraph" w:customStyle="1" w:styleId="alert-message">
    <w:name w:val="alert-message"/>
    <w:basedOn w:val="Normlny"/>
    <w:rsid w:val="00DB1DA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19"/>
      <w:szCs w:val="19"/>
      <w:lang w:eastAsia="sk-SK"/>
    </w:rPr>
  </w:style>
  <w:style w:type="paragraph" w:customStyle="1" w:styleId="alert-buttons-container">
    <w:name w:val="alert-buttons-container"/>
    <w:basedOn w:val="Normlny"/>
    <w:rsid w:val="00DB1DA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alert-button">
    <w:name w:val="alert-button"/>
    <w:basedOn w:val="Normlny"/>
    <w:rsid w:val="00DB1DA2"/>
    <w:pPr>
      <w:shd w:val="clear" w:color="auto" w:fill="474747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helper-hidden">
    <w:name w:val="ui-helper-hidde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ui-helper-reset">
    <w:name w:val="ui-helper-reset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helper-clearfix">
    <w:name w:val="ui-helper-clearfix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helper-zfix">
    <w:name w:val="ui-helper-zfix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">
    <w:name w:val="ui-icon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widget-overlay">
    <w:name w:val="ui-widget-overlay"/>
    <w:basedOn w:val="Normlny"/>
    <w:rsid w:val="00DB1DA2"/>
    <w:pPr>
      <w:shd w:val="clear" w:color="auto" w:fill="000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widget">
    <w:name w:val="ui-widget"/>
    <w:basedOn w:val="Normlny"/>
    <w:rsid w:val="00DB1DA2"/>
    <w:pPr>
      <w:spacing w:before="100" w:beforeAutospacing="1" w:after="100" w:afterAutospacing="1"/>
      <w:jc w:val="left"/>
    </w:pPr>
    <w:rPr>
      <w:rFonts w:ascii="Arial" w:eastAsia="Times New Roman" w:hAnsi="Arial" w:cs="Arial"/>
      <w:b w:val="0"/>
      <w:bCs w:val="0"/>
      <w:color w:val="auto"/>
      <w:sz w:val="19"/>
      <w:szCs w:val="19"/>
      <w:lang w:eastAsia="sk-SK"/>
    </w:rPr>
  </w:style>
  <w:style w:type="paragraph" w:customStyle="1" w:styleId="ui-widget-content">
    <w:name w:val="ui-widget-content"/>
    <w:basedOn w:val="Normlny"/>
    <w:rsid w:val="00DB1D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362B36"/>
      <w:sz w:val="24"/>
      <w:szCs w:val="24"/>
      <w:lang w:eastAsia="sk-SK"/>
    </w:rPr>
  </w:style>
  <w:style w:type="paragraph" w:customStyle="1" w:styleId="ui-widget-header">
    <w:name w:val="ui-widget-header"/>
    <w:basedOn w:val="Normlny"/>
    <w:rsid w:val="00DB1DA2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sk-SK"/>
    </w:rPr>
  </w:style>
  <w:style w:type="paragraph" w:customStyle="1" w:styleId="ui-state-default">
    <w:name w:val="ui-state-default"/>
    <w:basedOn w:val="Normlny"/>
    <w:rsid w:val="00DB1DA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2779AA"/>
      <w:sz w:val="24"/>
      <w:szCs w:val="24"/>
      <w:lang w:eastAsia="sk-SK"/>
    </w:rPr>
  </w:style>
  <w:style w:type="paragraph" w:customStyle="1" w:styleId="ui-state-hover">
    <w:name w:val="ui-state-hover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focus">
    <w:name w:val="ui-state-focus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active">
    <w:name w:val="ui-state-active"/>
    <w:basedOn w:val="Normlny"/>
    <w:rsid w:val="00DB1D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ui-state-highlight">
    <w:name w:val="ui-state-highlight"/>
    <w:basedOn w:val="Normlny"/>
    <w:rsid w:val="00DB1DA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363636"/>
      <w:sz w:val="24"/>
      <w:szCs w:val="24"/>
      <w:lang w:eastAsia="sk-SK"/>
    </w:rPr>
  </w:style>
  <w:style w:type="paragraph" w:customStyle="1" w:styleId="ui-state-error">
    <w:name w:val="ui-state-error"/>
    <w:basedOn w:val="Normlny"/>
    <w:rsid w:val="00DB1DA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state-error-text">
    <w:name w:val="ui-state-error-tex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priority-primary">
    <w:name w:val="ui-priority-primary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ui-priority-secondary">
    <w:name w:val="ui-priority-secondary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state-disabled">
    <w:name w:val="ui-state-disabled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widget-shadow">
    <w:name w:val="ui-widget-shadow"/>
    <w:basedOn w:val="Normlny"/>
    <w:rsid w:val="00DB1DA2"/>
    <w:pPr>
      <w:shd w:val="clear" w:color="auto" w:fill="000000"/>
      <w:ind w:left="-95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handle">
    <w:name w:val="ui-resizable-handl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"/>
      <w:szCs w:val="2"/>
      <w:lang w:eastAsia="sk-SK"/>
    </w:rPr>
  </w:style>
  <w:style w:type="paragraph" w:customStyle="1" w:styleId="ui-resizable-n">
    <w:name w:val="ui-resizable-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s">
    <w:name w:val="ui-resizable-s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e">
    <w:name w:val="ui-resizable-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w">
    <w:name w:val="ui-resizable-w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se">
    <w:name w:val="ui-resizable-s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sw">
    <w:name w:val="ui-resizable-sw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nw">
    <w:name w:val="ui-resizable-nw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ne">
    <w:name w:val="ui-resizable-n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">
    <w:name w:val="ui-button"/>
    <w:basedOn w:val="Normlny"/>
    <w:rsid w:val="00DB1DA2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icon-only">
    <w:name w:val="ui-button-icon-only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icons-only">
    <w:name w:val="ui-button-icons-only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set">
    <w:name w:val="ui-buttonset"/>
    <w:basedOn w:val="Normlny"/>
    <w:rsid w:val="00DB1DA2"/>
    <w:pPr>
      <w:spacing w:before="100" w:beforeAutospacing="1" w:after="100" w:afterAutospacing="1"/>
      <w:ind w:right="95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">
    <w:name w:val="ui-dialog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references-small">
    <w:name w:val="references-small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sk-SK"/>
    </w:rPr>
  </w:style>
  <w:style w:type="paragraph" w:customStyle="1" w:styleId="references-2column">
    <w:name w:val="references-2colum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sk-SK"/>
    </w:rPr>
  </w:style>
  <w:style w:type="paragraph" w:customStyle="1" w:styleId="same-bg">
    <w:name w:val="same-bg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title">
    <w:name w:val="navbox-title"/>
    <w:basedOn w:val="Normlny"/>
    <w:rsid w:val="00DB1DA2"/>
    <w:pP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abovebelow">
    <w:name w:val="navbox-abovebelow"/>
    <w:basedOn w:val="Normlny"/>
    <w:rsid w:val="00DB1DA2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group">
    <w:name w:val="navbox-group"/>
    <w:basedOn w:val="Normlny"/>
    <w:rsid w:val="00DB1DA2"/>
    <w:pPr>
      <w:shd w:val="clear" w:color="auto" w:fill="DDDD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navbox">
    <w:name w:val="navbox"/>
    <w:basedOn w:val="Normlny"/>
    <w:rsid w:val="00DB1DA2"/>
    <w:pPr>
      <w:shd w:val="clear" w:color="auto" w:fill="FDFDF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subgroup">
    <w:name w:val="navbox-subgroup"/>
    <w:basedOn w:val="Normlny"/>
    <w:rsid w:val="00DB1DA2"/>
    <w:pPr>
      <w:shd w:val="clear" w:color="auto" w:fill="FDFDF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list">
    <w:name w:val="navbox-lis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even">
    <w:name w:val="navbox-even"/>
    <w:basedOn w:val="Normlny"/>
    <w:rsid w:val="00DB1DA2"/>
    <w:pPr>
      <w:shd w:val="clear" w:color="auto" w:fill="F7F7F7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odd">
    <w:name w:val="navbox-odd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infobox">
    <w:name w:val="infobox"/>
    <w:basedOn w:val="Normlny"/>
    <w:rsid w:val="00DB1DA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notice">
    <w:name w:val="notice"/>
    <w:basedOn w:val="Normlny"/>
    <w:rsid w:val="00DB1DA2"/>
    <w:pPr>
      <w:spacing w:before="240" w:after="240"/>
      <w:ind w:left="240" w:right="24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inchi-label">
    <w:name w:val="inchi-label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AAAAA"/>
      <w:sz w:val="24"/>
      <w:szCs w:val="24"/>
      <w:lang w:eastAsia="sk-SK"/>
    </w:rPr>
  </w:style>
  <w:style w:type="paragraph" w:customStyle="1" w:styleId="persondata-label">
    <w:name w:val="persondata-label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AAAAA"/>
      <w:sz w:val="24"/>
      <w:szCs w:val="24"/>
      <w:lang w:eastAsia="sk-SK"/>
    </w:rPr>
  </w:style>
  <w:style w:type="paragraph" w:customStyle="1" w:styleId="messagebox">
    <w:name w:val="messagebox"/>
    <w:basedOn w:val="Normlny"/>
    <w:rsid w:val="00DB1DA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ipa">
    <w:name w:val="ipa"/>
    <w:basedOn w:val="Normlny"/>
    <w:rsid w:val="00DB1DA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sk-SK"/>
    </w:rPr>
  </w:style>
  <w:style w:type="paragraph" w:customStyle="1" w:styleId="unicode">
    <w:name w:val="unicode"/>
    <w:basedOn w:val="Normlny"/>
    <w:rsid w:val="00DB1DA2"/>
    <w:pPr>
      <w:spacing w:before="100" w:beforeAutospacing="1" w:after="100" w:afterAutospacing="1"/>
      <w:jc w:val="left"/>
    </w:pPr>
    <w:rPr>
      <w:rFonts w:ascii="inherit" w:eastAsia="Times New Roman" w:hAnsi="inherit" w:cs="Times New Roman"/>
      <w:b w:val="0"/>
      <w:bCs w:val="0"/>
      <w:color w:val="auto"/>
      <w:sz w:val="24"/>
      <w:szCs w:val="24"/>
      <w:lang w:eastAsia="sk-SK"/>
    </w:rPr>
  </w:style>
  <w:style w:type="paragraph" w:customStyle="1" w:styleId="latinx">
    <w:name w:val="latinx"/>
    <w:basedOn w:val="Normlny"/>
    <w:rsid w:val="00DB1DA2"/>
    <w:pPr>
      <w:spacing w:before="100" w:beforeAutospacing="1" w:after="100" w:afterAutospacing="1"/>
      <w:jc w:val="left"/>
    </w:pPr>
    <w:rPr>
      <w:rFonts w:ascii="inherit" w:eastAsia="Times New Roman" w:hAnsi="inherit" w:cs="Times New Roman"/>
      <w:b w:val="0"/>
      <w:bCs w:val="0"/>
      <w:color w:val="auto"/>
      <w:sz w:val="24"/>
      <w:szCs w:val="24"/>
      <w:lang w:eastAsia="sk-SK"/>
    </w:rPr>
  </w:style>
  <w:style w:type="paragraph" w:customStyle="1" w:styleId="polytonic">
    <w:name w:val="polytonic"/>
    <w:basedOn w:val="Normlny"/>
    <w:rsid w:val="00DB1DA2"/>
    <w:pPr>
      <w:spacing w:before="100" w:beforeAutospacing="1" w:after="100" w:afterAutospacing="1"/>
      <w:jc w:val="left"/>
    </w:pPr>
    <w:rPr>
      <w:rFonts w:ascii="inherit" w:eastAsia="Times New Roman" w:hAnsi="inherit" w:cs="Times New Roman"/>
      <w:b w:val="0"/>
      <w:bCs w:val="0"/>
      <w:color w:val="auto"/>
      <w:sz w:val="24"/>
      <w:szCs w:val="24"/>
      <w:lang w:eastAsia="sk-SK"/>
    </w:rPr>
  </w:style>
  <w:style w:type="paragraph" w:customStyle="1" w:styleId="mufi">
    <w:name w:val="mufi"/>
    <w:basedOn w:val="Normlny"/>
    <w:rsid w:val="00DB1DA2"/>
    <w:pPr>
      <w:spacing w:before="100" w:beforeAutospacing="1" w:after="100" w:afterAutospacing="1"/>
      <w:jc w:val="left"/>
    </w:pPr>
    <w:rPr>
      <w:rFonts w:ascii="ALPHA-Demo" w:eastAsia="Times New Roman" w:hAnsi="ALPHA-Demo" w:cs="Times New Roman"/>
      <w:b w:val="0"/>
      <w:bCs w:val="0"/>
      <w:color w:val="auto"/>
      <w:sz w:val="24"/>
      <w:szCs w:val="24"/>
      <w:lang w:eastAsia="sk-SK"/>
    </w:rPr>
  </w:style>
  <w:style w:type="paragraph" w:customStyle="1" w:styleId="hiddenstructure">
    <w:name w:val="hiddenstructure"/>
    <w:basedOn w:val="Normlny"/>
    <w:rsid w:val="00DB1DA2"/>
    <w:pPr>
      <w:shd w:val="clear" w:color="auto" w:fill="00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0000"/>
      <w:sz w:val="24"/>
      <w:szCs w:val="24"/>
      <w:lang w:eastAsia="sk-SK"/>
    </w:rPr>
  </w:style>
  <w:style w:type="paragraph" w:customStyle="1" w:styleId="mw-plusminus-pos">
    <w:name w:val="mw-plusminus-pos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6400"/>
      <w:sz w:val="24"/>
      <w:szCs w:val="24"/>
      <w:lang w:eastAsia="sk-SK"/>
    </w:rPr>
  </w:style>
  <w:style w:type="paragraph" w:customStyle="1" w:styleId="mw-plusminus-neg">
    <w:name w:val="mw-plusminus-neg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8B0000"/>
      <w:sz w:val="24"/>
      <w:szCs w:val="24"/>
      <w:lang w:eastAsia="sk-SK"/>
    </w:rPr>
  </w:style>
  <w:style w:type="paragraph" w:customStyle="1" w:styleId="dablink">
    <w:name w:val="dablink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sk-SK"/>
    </w:rPr>
  </w:style>
  <w:style w:type="paragraph" w:customStyle="1" w:styleId="geo-default">
    <w:name w:val="geo-defaul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geo-nondefault">
    <w:name w:val="geo-nondefaul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geo-dms">
    <w:name w:val="geo-dms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geo-dec">
    <w:name w:val="geo-dec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geo-multi-punct">
    <w:name w:val="geo-multi-punc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longitude">
    <w:name w:val="longitud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latitude">
    <w:name w:val="latitud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emplate-documentation">
    <w:name w:val="template-documentation"/>
    <w:basedOn w:val="Normlny"/>
    <w:rsid w:val="00DB1DA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ECFCF4"/>
      <w:spacing w:before="24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exhtml">
    <w:name w:val="texhtml"/>
    <w:basedOn w:val="Normlny"/>
    <w:rsid w:val="00DB1DA2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30"/>
      <w:szCs w:val="30"/>
      <w:lang w:eastAsia="sk-SK"/>
    </w:rPr>
  </w:style>
  <w:style w:type="paragraph" w:customStyle="1" w:styleId="ui-button-large">
    <w:name w:val="ui-button-larg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pecial-label">
    <w:name w:val="special-label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pecial-query">
    <w:name w:val="special-query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pecial-hover">
    <w:name w:val="special-hov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">
    <w:name w:val="ui-button-tex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">
    <w:name w:val="ui-dialog-titleba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">
    <w:name w:val="ui-dialog-titl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-close">
    <w:name w:val="ui-dialog-titlebar-clos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content">
    <w:name w:val="ui-dialog-conten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buttonpane">
    <w:name w:val="ui-dialog-buttonpan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imbox">
    <w:name w:val="imbox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mbox">
    <w:name w:val="tmbox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number">
    <w:name w:val="tocnumber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2">
    <w:name w:val="toclevel-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3">
    <w:name w:val="toclevel-3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4">
    <w:name w:val="toclevel-4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5">
    <w:name w:val="toclevel-5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6">
    <w:name w:val="toclevel-6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level-7">
    <w:name w:val="toclevel-7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-closethick">
    <w:name w:val="ui-icon-closethick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toggle">
    <w:name w:val="toctoggle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alert-text">
    <w:name w:val="alert-text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plainlinksneverexpand">
    <w:name w:val="plainlinksneverexpand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rlexpansion">
    <w:name w:val="urlexpansion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otice-all">
    <w:name w:val="notice-all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character" w:customStyle="1" w:styleId="cudzojazycne">
    <w:name w:val="cudzojazycne"/>
    <w:basedOn w:val="Predvolenpsmoodseku"/>
    <w:rsid w:val="00DB1DA2"/>
  </w:style>
  <w:style w:type="character" w:customStyle="1" w:styleId="tocnumber1">
    <w:name w:val="tocnumber1"/>
    <w:basedOn w:val="Predvolenpsmoodseku"/>
    <w:rsid w:val="00DB1DA2"/>
  </w:style>
  <w:style w:type="paragraph" w:customStyle="1" w:styleId="play-btn-large1">
    <w:name w:val="play-btn-large1"/>
    <w:basedOn w:val="Normlny"/>
    <w:rsid w:val="00DB1DA2"/>
    <w:pPr>
      <w:spacing w:after="100" w:afterAutospacing="1"/>
      <w:ind w:left="-475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pecial-label1">
    <w:name w:val="special-label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808080"/>
      <w:sz w:val="24"/>
      <w:szCs w:val="24"/>
      <w:lang w:eastAsia="sk-SK"/>
    </w:rPr>
  </w:style>
  <w:style w:type="paragraph" w:customStyle="1" w:styleId="special-query1">
    <w:name w:val="special-query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i/>
      <w:iCs/>
      <w:sz w:val="24"/>
      <w:szCs w:val="24"/>
      <w:lang w:eastAsia="sk-SK"/>
    </w:rPr>
  </w:style>
  <w:style w:type="paragraph" w:customStyle="1" w:styleId="special-hover1">
    <w:name w:val="special-hover1"/>
    <w:basedOn w:val="Normlny"/>
    <w:rsid w:val="00DB1DA2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special-label2">
    <w:name w:val="special-label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special-query2">
    <w:name w:val="special-query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widget1">
    <w:name w:val="ui-widget1"/>
    <w:basedOn w:val="Normlny"/>
    <w:rsid w:val="00DB1DA2"/>
    <w:pPr>
      <w:spacing w:before="100" w:beforeAutospacing="1" w:after="100" w:afterAutospacing="1"/>
      <w:jc w:val="left"/>
    </w:pPr>
    <w:rPr>
      <w:rFonts w:ascii="Arial" w:eastAsia="Times New Roman" w:hAnsi="Arial" w:cs="Arial"/>
      <w:b w:val="0"/>
      <w:bCs w:val="0"/>
      <w:color w:val="auto"/>
      <w:sz w:val="24"/>
      <w:szCs w:val="24"/>
      <w:lang w:eastAsia="sk-SK"/>
    </w:rPr>
  </w:style>
  <w:style w:type="paragraph" w:customStyle="1" w:styleId="ui-state-default1">
    <w:name w:val="ui-state-default1"/>
    <w:basedOn w:val="Normlny"/>
    <w:rsid w:val="00DB1DA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2779AA"/>
      <w:sz w:val="24"/>
      <w:szCs w:val="24"/>
      <w:lang w:eastAsia="sk-SK"/>
    </w:rPr>
  </w:style>
  <w:style w:type="paragraph" w:customStyle="1" w:styleId="ui-state-default2">
    <w:name w:val="ui-state-default2"/>
    <w:basedOn w:val="Normlny"/>
    <w:rsid w:val="00DB1DA2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2779AA"/>
      <w:sz w:val="24"/>
      <w:szCs w:val="24"/>
      <w:lang w:eastAsia="sk-SK"/>
    </w:rPr>
  </w:style>
  <w:style w:type="paragraph" w:customStyle="1" w:styleId="ui-state-hover1">
    <w:name w:val="ui-state-hover1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hover2">
    <w:name w:val="ui-state-hover2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focus1">
    <w:name w:val="ui-state-focus1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focus2">
    <w:name w:val="ui-state-focus2"/>
    <w:basedOn w:val="Normlny"/>
    <w:rsid w:val="00DB1DA2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70A3"/>
      <w:sz w:val="24"/>
      <w:szCs w:val="24"/>
      <w:lang w:eastAsia="sk-SK"/>
    </w:rPr>
  </w:style>
  <w:style w:type="paragraph" w:customStyle="1" w:styleId="ui-state-active1">
    <w:name w:val="ui-state-active1"/>
    <w:basedOn w:val="Normlny"/>
    <w:rsid w:val="00DB1D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ui-state-active2">
    <w:name w:val="ui-state-active2"/>
    <w:basedOn w:val="Normlny"/>
    <w:rsid w:val="00DB1D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sk-SK"/>
    </w:rPr>
  </w:style>
  <w:style w:type="paragraph" w:customStyle="1" w:styleId="ui-state-highlight1">
    <w:name w:val="ui-state-highlight1"/>
    <w:basedOn w:val="Normlny"/>
    <w:rsid w:val="00DB1DA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363636"/>
      <w:sz w:val="24"/>
      <w:szCs w:val="24"/>
      <w:lang w:eastAsia="sk-SK"/>
    </w:rPr>
  </w:style>
  <w:style w:type="paragraph" w:customStyle="1" w:styleId="ui-state-highlight2">
    <w:name w:val="ui-state-highlight2"/>
    <w:basedOn w:val="Normlny"/>
    <w:rsid w:val="00DB1DA2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363636"/>
      <w:sz w:val="24"/>
      <w:szCs w:val="24"/>
      <w:lang w:eastAsia="sk-SK"/>
    </w:rPr>
  </w:style>
  <w:style w:type="paragraph" w:customStyle="1" w:styleId="ui-state-error1">
    <w:name w:val="ui-state-error1"/>
    <w:basedOn w:val="Normlny"/>
    <w:rsid w:val="00DB1DA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state-error2">
    <w:name w:val="ui-state-error2"/>
    <w:basedOn w:val="Normlny"/>
    <w:rsid w:val="00DB1DA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state-error-text1">
    <w:name w:val="ui-state-error-text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state-error-text2">
    <w:name w:val="ui-state-error-text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FFFFFF"/>
      <w:sz w:val="24"/>
      <w:szCs w:val="24"/>
      <w:lang w:eastAsia="sk-SK"/>
    </w:rPr>
  </w:style>
  <w:style w:type="paragraph" w:customStyle="1" w:styleId="ui-priority-primary1">
    <w:name w:val="ui-priority-primary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ui-priority-primary2">
    <w:name w:val="ui-priority-primary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ui-priority-secondary1">
    <w:name w:val="ui-priority-secondary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priority-secondary2">
    <w:name w:val="ui-priority-secondary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state-disabled1">
    <w:name w:val="ui-state-disabled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state-disabled2">
    <w:name w:val="ui-state-disabled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">
    <w:name w:val="ui-icon1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2">
    <w:name w:val="ui-icon2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3">
    <w:name w:val="ui-icon3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4">
    <w:name w:val="ui-icon4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5">
    <w:name w:val="ui-icon5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6">
    <w:name w:val="ui-icon6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7">
    <w:name w:val="ui-icon7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8">
    <w:name w:val="ui-icon8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9">
    <w:name w:val="ui-icon9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handle1">
    <w:name w:val="ui-resizable-handle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"/>
      <w:szCs w:val="2"/>
      <w:lang w:eastAsia="sk-SK"/>
    </w:rPr>
  </w:style>
  <w:style w:type="paragraph" w:customStyle="1" w:styleId="ui-resizable-handle2">
    <w:name w:val="ui-resizable-handle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"/>
      <w:szCs w:val="2"/>
      <w:lang w:eastAsia="sk-SK"/>
    </w:rPr>
  </w:style>
  <w:style w:type="paragraph" w:customStyle="1" w:styleId="ui-button-text1">
    <w:name w:val="ui-button-text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2">
    <w:name w:val="ui-button-text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3">
    <w:name w:val="ui-button-text3"/>
    <w:basedOn w:val="Normlny"/>
    <w:rsid w:val="00DB1DA2"/>
    <w:pPr>
      <w:spacing w:before="100" w:beforeAutospacing="1" w:after="100" w:afterAutospacing="1"/>
      <w:ind w:hanging="14344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4">
    <w:name w:val="ui-button-text4"/>
    <w:basedOn w:val="Normlny"/>
    <w:rsid w:val="00DB1DA2"/>
    <w:pPr>
      <w:spacing w:before="100" w:beforeAutospacing="1" w:after="100" w:afterAutospacing="1"/>
      <w:ind w:hanging="14344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5">
    <w:name w:val="ui-button-text5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6">
    <w:name w:val="ui-button-text6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text7">
    <w:name w:val="ui-button-text7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0">
    <w:name w:val="ui-icon10"/>
    <w:basedOn w:val="Normlny"/>
    <w:rsid w:val="00DB1DA2"/>
    <w:pPr>
      <w:spacing w:after="100" w:afterAutospacing="1"/>
      <w:ind w:left="-109"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1">
    <w:name w:val="ui-icon11"/>
    <w:basedOn w:val="Normlny"/>
    <w:rsid w:val="00DB1DA2"/>
    <w:pPr>
      <w:spacing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2">
    <w:name w:val="ui-icon12"/>
    <w:basedOn w:val="Normlny"/>
    <w:rsid w:val="00DB1DA2"/>
    <w:pPr>
      <w:spacing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3">
    <w:name w:val="ui-icon13"/>
    <w:basedOn w:val="Normlny"/>
    <w:rsid w:val="00DB1DA2"/>
    <w:pPr>
      <w:spacing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4">
    <w:name w:val="ui-icon14"/>
    <w:basedOn w:val="Normlny"/>
    <w:rsid w:val="00DB1DA2"/>
    <w:pPr>
      <w:spacing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5">
    <w:name w:val="ui-icon15"/>
    <w:basedOn w:val="Normlny"/>
    <w:rsid w:val="00DB1DA2"/>
    <w:pPr>
      <w:spacing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1">
    <w:name w:val="ui-button1"/>
    <w:basedOn w:val="Normlny"/>
    <w:rsid w:val="00DB1DA2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2">
    <w:name w:val="ui-button2"/>
    <w:basedOn w:val="Normlny"/>
    <w:rsid w:val="00DB1DA2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3">
    <w:name w:val="ui-button3"/>
    <w:basedOn w:val="Normlny"/>
    <w:rsid w:val="00DB1DA2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button-large1">
    <w:name w:val="ui-button-large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6">
    <w:name w:val="ui-icon16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7">
    <w:name w:val="ui-icon17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8">
    <w:name w:val="ui-icon18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icon19">
    <w:name w:val="ui-icon19"/>
    <w:basedOn w:val="Normlny"/>
    <w:rsid w:val="00DB1DA2"/>
    <w:pPr>
      <w:spacing w:before="100" w:beforeAutospacing="1" w:after="100" w:afterAutospacing="1"/>
      <w:ind w:firstLine="17779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1">
    <w:name w:val="ui-dialog-titlebar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1">
    <w:name w:val="ui-dialog-title1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-close1">
    <w:name w:val="ui-dialog-titlebar-close1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-close2">
    <w:name w:val="ui-dialog-titlebar-close2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content1">
    <w:name w:val="ui-dialog-content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buttonpane1">
    <w:name w:val="ui-dialog-buttonpane1"/>
    <w:basedOn w:val="Normlny"/>
    <w:rsid w:val="00DB1DA2"/>
    <w:pPr>
      <w:spacing w:before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resizable-se1">
    <w:name w:val="ui-resizable-se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-close3">
    <w:name w:val="ui-dialog-titlebar-close3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titlebar2">
    <w:name w:val="ui-dialog-titlebar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widget-header1">
    <w:name w:val="ui-widget-header1"/>
    <w:basedOn w:val="Normlny"/>
    <w:rsid w:val="00DB1DA2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sk-SK"/>
    </w:rPr>
  </w:style>
  <w:style w:type="paragraph" w:customStyle="1" w:styleId="ui-icon-closethick1">
    <w:name w:val="ui-icon-closethick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i-dialog-buttonpane2">
    <w:name w:val="ui-dialog-buttonpane2"/>
    <w:basedOn w:val="Normlny"/>
    <w:rsid w:val="00DB1DA2"/>
    <w:pPr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title1">
    <w:name w:val="navbox-title1"/>
    <w:basedOn w:val="Normlny"/>
    <w:rsid w:val="00DB1DA2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navbox-group1">
    <w:name w:val="navbox-group1"/>
    <w:basedOn w:val="Normlny"/>
    <w:rsid w:val="00DB1DA2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navbox-abovebelow1">
    <w:name w:val="navbox-abovebelow1"/>
    <w:basedOn w:val="Normlny"/>
    <w:rsid w:val="00DB1DA2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urlexpansion1">
    <w:name w:val="urlexpansion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imbox1">
    <w:name w:val="imbox1"/>
    <w:basedOn w:val="Normlny"/>
    <w:rsid w:val="00DB1DA2"/>
    <w:pPr>
      <w:ind w:left="-120" w:right="-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imbox2">
    <w:name w:val="imbox2"/>
    <w:basedOn w:val="Normlny"/>
    <w:rsid w:val="00DB1DA2"/>
    <w:pPr>
      <w:spacing w:before="54" w:after="54"/>
      <w:ind w:left="54" w:right="54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mbox1">
    <w:name w:val="tmbox1"/>
    <w:basedOn w:val="Normlny"/>
    <w:rsid w:val="00DB1DA2"/>
    <w:pPr>
      <w:ind w:left="-120" w:right="-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mbox2">
    <w:name w:val="tmbox2"/>
    <w:basedOn w:val="Normlny"/>
    <w:rsid w:val="00DB1DA2"/>
    <w:pPr>
      <w:spacing w:before="54" w:after="54"/>
      <w:ind w:left="54" w:right="54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paragraph" w:customStyle="1" w:styleId="tocnumber2">
    <w:name w:val="tocnumber2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21">
    <w:name w:val="toclevel-2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31">
    <w:name w:val="toclevel-3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41">
    <w:name w:val="toclevel-4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51">
    <w:name w:val="toclevel-5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61">
    <w:name w:val="toclevel-6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toclevel-71">
    <w:name w:val="toclevel-7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character" w:customStyle="1" w:styleId="tocnumber3">
    <w:name w:val="tocnumber3"/>
    <w:basedOn w:val="Predvolenpsmoodseku"/>
    <w:rsid w:val="00DB1DA2"/>
    <w:rPr>
      <w:vanish/>
      <w:webHidden w:val="0"/>
      <w:specVanish w:val="0"/>
    </w:rPr>
  </w:style>
  <w:style w:type="paragraph" w:customStyle="1" w:styleId="toctoggle1">
    <w:name w:val="toctoggle1"/>
    <w:basedOn w:val="Normlny"/>
    <w:rsid w:val="00DB1D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vanish/>
      <w:color w:val="auto"/>
      <w:sz w:val="24"/>
      <w:szCs w:val="24"/>
      <w:lang w:eastAsia="sk-SK"/>
    </w:rPr>
  </w:style>
  <w:style w:type="paragraph" w:customStyle="1" w:styleId="notice-all1">
    <w:name w:val="notice-all1"/>
    <w:basedOn w:val="Normlny"/>
    <w:rsid w:val="00DB1DA2"/>
    <w:pPr>
      <w:spacing w:before="100" w:beforeAutospacing="1" w:after="240"/>
      <w:ind w:right="27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character" w:customStyle="1" w:styleId="plainlinksneverexpand1">
    <w:name w:val="plainlinksneverexpand1"/>
    <w:basedOn w:val="Predvolenpsmoodseku"/>
    <w:rsid w:val="00DB1DA2"/>
  </w:style>
  <w:style w:type="character" w:customStyle="1" w:styleId="geo-default1">
    <w:name w:val="geo-default1"/>
    <w:basedOn w:val="Predvolenpsmoodseku"/>
    <w:rsid w:val="00DB1DA2"/>
    <w:rPr>
      <w:vanish w:val="0"/>
      <w:webHidden w:val="0"/>
      <w:specVanish w:val="0"/>
    </w:rPr>
  </w:style>
  <w:style w:type="character" w:customStyle="1" w:styleId="geo-dms1">
    <w:name w:val="geo-dms1"/>
    <w:basedOn w:val="Predvolenpsmoodseku"/>
    <w:rsid w:val="00DB1DA2"/>
    <w:rPr>
      <w:vanish w:val="0"/>
      <w:webHidden w:val="0"/>
      <w:specVanish w:val="0"/>
    </w:rPr>
  </w:style>
  <w:style w:type="character" w:customStyle="1" w:styleId="latitude1">
    <w:name w:val="latitude1"/>
    <w:basedOn w:val="Predvolenpsmoodseku"/>
    <w:rsid w:val="00DB1DA2"/>
  </w:style>
  <w:style w:type="character" w:customStyle="1" w:styleId="longitude1">
    <w:name w:val="longitude1"/>
    <w:basedOn w:val="Predvolenpsmoodseku"/>
    <w:rsid w:val="00DB1DA2"/>
  </w:style>
  <w:style w:type="character" w:customStyle="1" w:styleId="geo-multi-punct1">
    <w:name w:val="geo-multi-punct1"/>
    <w:basedOn w:val="Predvolenpsmoodseku"/>
    <w:rsid w:val="00DB1DA2"/>
    <w:rPr>
      <w:vanish/>
      <w:webHidden w:val="0"/>
      <w:specVanish w:val="0"/>
    </w:rPr>
  </w:style>
  <w:style w:type="character" w:customStyle="1" w:styleId="geo-nondefault1">
    <w:name w:val="geo-nondefault1"/>
    <w:basedOn w:val="Predvolenpsmoodseku"/>
    <w:rsid w:val="00DB1DA2"/>
    <w:rPr>
      <w:vanish/>
      <w:webHidden w:val="0"/>
      <w:specVanish w:val="0"/>
    </w:rPr>
  </w:style>
  <w:style w:type="character" w:customStyle="1" w:styleId="geo-dec1">
    <w:name w:val="geo-dec1"/>
    <w:basedOn w:val="Predvolenpsmoodseku"/>
    <w:rsid w:val="00DB1DA2"/>
    <w:rPr>
      <w:vanish w:val="0"/>
      <w:webHidden w:val="0"/>
      <w:specVanish w:val="0"/>
    </w:rPr>
  </w:style>
  <w:style w:type="character" w:customStyle="1" w:styleId="toctoggle2">
    <w:name w:val="toctoggle2"/>
    <w:basedOn w:val="Predvolenpsmoodseku"/>
    <w:rsid w:val="00DB1DA2"/>
  </w:style>
  <w:style w:type="character" w:customStyle="1" w:styleId="toctext">
    <w:name w:val="toctext"/>
    <w:basedOn w:val="Predvolenpsmoodseku"/>
    <w:rsid w:val="00DB1DA2"/>
  </w:style>
  <w:style w:type="character" w:customStyle="1" w:styleId="editsection">
    <w:name w:val="editsection"/>
    <w:basedOn w:val="Predvolenpsmoodseku"/>
    <w:rsid w:val="00DB1DA2"/>
  </w:style>
  <w:style w:type="character" w:customStyle="1" w:styleId="mw-headline">
    <w:name w:val="mw-headline"/>
    <w:basedOn w:val="Predvolenpsmoodseku"/>
    <w:rsid w:val="00DB1DA2"/>
  </w:style>
  <w:style w:type="character" w:customStyle="1" w:styleId="framedpicture">
    <w:name w:val="framedpicture"/>
    <w:basedOn w:val="Predvolenpsmoodseku"/>
    <w:rsid w:val="00DB1DA2"/>
  </w:style>
  <w:style w:type="paragraph" w:styleId="Textbubliny">
    <w:name w:val="Balloon Text"/>
    <w:basedOn w:val="Normlny"/>
    <w:link w:val="TextbublinyChar"/>
    <w:uiPriority w:val="99"/>
    <w:semiHidden/>
    <w:unhideWhenUsed/>
    <w:rsid w:val="00DB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DA2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84517C"/>
    <w:rPr>
      <w:vanish w:val="0"/>
      <w:webHidden w:val="0"/>
      <w:specVanish w:val="0"/>
    </w:rPr>
  </w:style>
  <w:style w:type="character" w:styleId="Siln">
    <w:name w:val="Strong"/>
    <w:basedOn w:val="Predvolenpsmoodseku"/>
    <w:uiPriority w:val="22"/>
    <w:qFormat/>
    <w:rsid w:val="0084517C"/>
    <w:rPr>
      <w:b/>
      <w:bCs/>
    </w:rPr>
  </w:style>
  <w:style w:type="character" w:customStyle="1" w:styleId="jcefile">
    <w:name w:val="jce_file"/>
    <w:basedOn w:val="Predvolenpsmoodseku"/>
    <w:rsid w:val="0084517C"/>
  </w:style>
  <w:style w:type="character" w:customStyle="1" w:styleId="articleseparator1">
    <w:name w:val="article_separator1"/>
    <w:basedOn w:val="Predvolenpsmoodseku"/>
    <w:rsid w:val="00BA20E0"/>
    <w:rPr>
      <w:vanish w:val="0"/>
      <w:webHidden w:val="0"/>
      <w:specVanish w:val="0"/>
    </w:rPr>
  </w:style>
  <w:style w:type="character" w:customStyle="1" w:styleId="content">
    <w:name w:val="content"/>
    <w:basedOn w:val="Predvolenpsmoodseku"/>
    <w:rsid w:val="00BA20E0"/>
  </w:style>
  <w:style w:type="paragraph" w:styleId="Hlavika">
    <w:name w:val="header"/>
    <w:basedOn w:val="Normlny"/>
    <w:link w:val="HlavikaChar"/>
    <w:uiPriority w:val="99"/>
    <w:semiHidden/>
    <w:unhideWhenUsed/>
    <w:rsid w:val="00436E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6E47"/>
  </w:style>
  <w:style w:type="paragraph" w:styleId="Pta">
    <w:name w:val="footer"/>
    <w:basedOn w:val="Normlny"/>
    <w:link w:val="PtaChar"/>
    <w:uiPriority w:val="99"/>
    <w:unhideWhenUsed/>
    <w:rsid w:val="00436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E47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4073FA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4073FA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4073F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073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3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3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FA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AAAAA"/>
                        <w:right w:val="none" w:sz="0" w:space="0" w:color="auto"/>
                      </w:divBdr>
                    </w:div>
                    <w:div w:id="10887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4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315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BCD0E4"/>
                                  </w:divBdr>
                                </w:div>
                              </w:divsChild>
                            </w:div>
                            <w:div w:id="14531353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91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1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7" w:color="BCD0E4"/>
                                  </w:divBdr>
                                </w:div>
                              </w:divsChild>
                            </w:div>
                            <w:div w:id="27749078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63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7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.wikipedia.org/wiki/Velehrad" TargetMode="External"/><Relationship Id="rId18" Type="http://schemas.openxmlformats.org/officeDocument/2006/relationships/hyperlink" Target="http://sk.wikipedia.org/wiki/Uhorsko" TargetMode="External"/><Relationship Id="rId26" Type="http://schemas.openxmlformats.org/officeDocument/2006/relationships/hyperlink" Target="http://sk.wikipedia.org/wiki/Str%C3%A1%C5%BEnice_(okres_Hodon%C3%ADn)" TargetMode="External"/><Relationship Id="rId39" Type="http://schemas.openxmlformats.org/officeDocument/2006/relationships/hyperlink" Target="http://sk.wikipedia.org/wiki/Karol_R%C3%B3bert" TargetMode="External"/><Relationship Id="rId21" Type="http://schemas.openxmlformats.org/officeDocument/2006/relationships/hyperlink" Target="http://sk.wikipedia.org/wiki/1241" TargetMode="External"/><Relationship Id="rId34" Type="http://schemas.openxmlformats.org/officeDocument/2006/relationships/hyperlink" Target="http://sk.wikipedia.org/wiki/Stibor_zo_Stibor%C3%ADc" TargetMode="External"/><Relationship Id="rId42" Type="http://schemas.openxmlformats.org/officeDocument/2006/relationships/hyperlink" Target="http://sk.wikipedia.org/wiki/1389" TargetMode="External"/><Relationship Id="rId47" Type="http://schemas.openxmlformats.org/officeDocument/2006/relationships/hyperlink" Target="http://sk.wikipedia.org/wiki/Daniel_Rapant" TargetMode="External"/><Relationship Id="rId50" Type="http://schemas.openxmlformats.org/officeDocument/2006/relationships/hyperlink" Target="http://sk.wikipedia.org/wiki/Jozef_%C4%8Cabelka" TargetMode="External"/><Relationship Id="rId55" Type="http://schemas.openxmlformats.org/officeDocument/2006/relationships/hyperlink" Target="http://sk.wikipedia.org/wiki/1944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k.wikipedia.org/wiki/906" TargetMode="External"/><Relationship Id="rId20" Type="http://schemas.openxmlformats.org/officeDocument/2006/relationships/hyperlink" Target="http://sk.wikipedia.org/wiki/1205" TargetMode="External"/><Relationship Id="rId29" Type="http://schemas.openxmlformats.org/officeDocument/2006/relationships/hyperlink" Target="http://sk.wikipedia.org/wiki/Lak%C5%A1%C3%A1rska_Nov%C3%A1_Ves" TargetMode="External"/><Relationship Id="rId41" Type="http://schemas.openxmlformats.org/officeDocument/2006/relationships/hyperlink" Target="http://sk.wikipedia.org/wiki/1336" TargetMode="External"/><Relationship Id="rId54" Type="http://schemas.openxmlformats.org/officeDocument/2006/relationships/hyperlink" Target="http://sk.wikipedia.org/wiki/1924" TargetMode="External"/><Relationship Id="rId62" Type="http://schemas.openxmlformats.org/officeDocument/2006/relationships/hyperlink" Target="http://sk.wikipedia.org/wiki/Rak%C3%BAsk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iki/%C5%BDelezn%C3%A1_doba" TargetMode="External"/><Relationship Id="rId24" Type="http://schemas.openxmlformats.org/officeDocument/2006/relationships/hyperlink" Target="http://sk.wikipedia.org/wiki/%C5%BDigmund_Luxembursk%C3%BD" TargetMode="External"/><Relationship Id="rId32" Type="http://schemas.openxmlformats.org/officeDocument/2006/relationships/hyperlink" Target="http://sk.wikipedia.org/wiki/14._storo%C4%8Die" TargetMode="External"/><Relationship Id="rId37" Type="http://schemas.openxmlformats.org/officeDocument/2006/relationships/hyperlink" Target="http://sk.wikipedia.org/wiki/1321" TargetMode="External"/><Relationship Id="rId40" Type="http://schemas.openxmlformats.org/officeDocument/2006/relationships/hyperlink" Target="http://sk.wikipedia.org/wiki/%C4%8Cesk%C3%A1_cesta" TargetMode="External"/><Relationship Id="rId45" Type="http://schemas.openxmlformats.org/officeDocument/2006/relationships/hyperlink" Target="http://sk.wikipedia.org/wiki/1852" TargetMode="External"/><Relationship Id="rId53" Type="http://schemas.openxmlformats.org/officeDocument/2006/relationships/hyperlink" Target="http://sk.wikipedia.org/wiki/Mirko_Ne%C5%A1por" TargetMode="External"/><Relationship Id="rId58" Type="http://schemas.openxmlformats.org/officeDocument/2006/relationships/hyperlink" Target="http://sk.wikipedia.org/wiki/Srbs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904" TargetMode="External"/><Relationship Id="rId23" Type="http://schemas.openxmlformats.org/officeDocument/2006/relationships/hyperlink" Target="http://sk.wikipedia.org/wiki/1296" TargetMode="External"/><Relationship Id="rId28" Type="http://schemas.openxmlformats.org/officeDocument/2006/relationships/hyperlink" Target="http://sk.wikipedia.org/wiki/Studienka" TargetMode="External"/><Relationship Id="rId36" Type="http://schemas.openxmlformats.org/officeDocument/2006/relationships/hyperlink" Target="http://sk.wikipedia.org/wiki/J%C3%A1n_Luxembursk%C3%BD" TargetMode="External"/><Relationship Id="rId49" Type="http://schemas.openxmlformats.org/officeDocument/2006/relationships/hyperlink" Target="http://sk.wikipedia.org/wiki/1988" TargetMode="External"/><Relationship Id="rId57" Type="http://schemas.openxmlformats.org/officeDocument/2006/relationships/hyperlink" Target="http://sk.wikipedia.org/wiki/Hlo%C5%BEany" TargetMode="External"/><Relationship Id="rId61" Type="http://schemas.openxmlformats.org/officeDocument/2006/relationships/hyperlink" Target="http://sk.wikipedia.org/wiki/Hollabrunn" TargetMode="External"/><Relationship Id="rId10" Type="http://schemas.openxmlformats.org/officeDocument/2006/relationships/hyperlink" Target="http://sk.wikipedia.org/wiki/Bronzov%C3%A1_doba" TargetMode="External"/><Relationship Id="rId19" Type="http://schemas.openxmlformats.org/officeDocument/2006/relationships/hyperlink" Target="http://sk.wikipedia.org/wiki/11._storo%C4%8Die" TargetMode="External"/><Relationship Id="rId31" Type="http://schemas.openxmlformats.org/officeDocument/2006/relationships/hyperlink" Target="http://sk.wikipedia.org/wiki/Ondrej_II._(Uhorsko)" TargetMode="External"/><Relationship Id="rId44" Type="http://schemas.openxmlformats.org/officeDocument/2006/relationships/hyperlink" Target="http://sk.wikipedia.org/wiki/Jozef_Agnelli" TargetMode="External"/><Relationship Id="rId52" Type="http://schemas.openxmlformats.org/officeDocument/2006/relationships/hyperlink" Target="http://sk.wikipedia.org/wiki/1987" TargetMode="External"/><Relationship Id="rId60" Type="http://schemas.openxmlformats.org/officeDocument/2006/relationships/hyperlink" Target="http://sk.wikipedia.org/wiki/%C4%8Cesk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Neolit" TargetMode="External"/><Relationship Id="rId14" Type="http://schemas.openxmlformats.org/officeDocument/2006/relationships/hyperlink" Target="http://sk.wikipedia.org/wiki/Star%C3%A9_M%C4%9Bsto_(okres_Uhersk%C3%A9_Hradi%C5%A1t%C4%9B)" TargetMode="External"/><Relationship Id="rId22" Type="http://schemas.openxmlformats.org/officeDocument/2006/relationships/hyperlink" Target="http://sk.wikipedia.org/wiki/13._storo%C4%8Die" TargetMode="External"/><Relationship Id="rId27" Type="http://schemas.openxmlformats.org/officeDocument/2006/relationships/hyperlink" Target="http://sk.wikipedia.org/wiki/Senica" TargetMode="External"/><Relationship Id="rId30" Type="http://schemas.openxmlformats.org/officeDocument/2006/relationships/hyperlink" Target="http://sk.wikipedia.org/wiki/1228" TargetMode="External"/><Relationship Id="rId35" Type="http://schemas.openxmlformats.org/officeDocument/2006/relationships/hyperlink" Target="http://sk.wikipedia.org/wiki/1315" TargetMode="External"/><Relationship Id="rId43" Type="http://schemas.openxmlformats.org/officeDocument/2006/relationships/hyperlink" Target="http://sk.wikipedia.org/w/index.php?title=Hol%C3%AD%C4%8Dsky_z%C3%A1mok&amp;action=edit&amp;redlink=1" TargetMode="External"/><Relationship Id="rId48" Type="http://schemas.openxmlformats.org/officeDocument/2006/relationships/hyperlink" Target="http://sk.wikipedia.org/wiki/1897" TargetMode="External"/><Relationship Id="rId56" Type="http://schemas.openxmlformats.org/officeDocument/2006/relationships/hyperlink" Target="http://sk.wikipedia.org/wiki/Slovensk%C3%A9_n%C3%A1rodn%C3%A9_povstani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k.wikipedia.org/wiki/Morava_(rieka)" TargetMode="External"/><Relationship Id="rId51" Type="http://schemas.openxmlformats.org/officeDocument/2006/relationships/hyperlink" Target="http://sk.wikipedia.org/wiki/1910" TargetMode="External"/><Relationship Id="rId3" Type="http://schemas.openxmlformats.org/officeDocument/2006/relationships/styles" Target="styles.xml"/><Relationship Id="rId12" Type="http://schemas.openxmlformats.org/officeDocument/2006/relationships/hyperlink" Target="http://sk.wikipedia.org/wiki/Ve%C4%BEk%C3%A1_Morava" TargetMode="External"/><Relationship Id="rId17" Type="http://schemas.openxmlformats.org/officeDocument/2006/relationships/hyperlink" Target="http://sk.wikipedia.org/wiki/Arp%C3%A1dovci" TargetMode="External"/><Relationship Id="rId25" Type="http://schemas.openxmlformats.org/officeDocument/2006/relationships/hyperlink" Target="http://sk.wikipedia.org/wiki/1389" TargetMode="External"/><Relationship Id="rId33" Type="http://schemas.openxmlformats.org/officeDocument/2006/relationships/hyperlink" Target="http://sk.wikipedia.org/wiki/Mat%C3%BA%C5%A1_%C4%8C%C3%A1k_Tren%C4%8Diansky" TargetMode="External"/><Relationship Id="rId38" Type="http://schemas.openxmlformats.org/officeDocument/2006/relationships/hyperlink" Target="http://sk.wikipedia.org/wiki/1332" TargetMode="External"/><Relationship Id="rId46" Type="http://schemas.openxmlformats.org/officeDocument/2006/relationships/hyperlink" Target="http://sk.wikipedia.org/wiki/1923" TargetMode="External"/><Relationship Id="rId59" Type="http://schemas.openxmlformats.org/officeDocument/2006/relationships/hyperlink" Target="http://sk.wikipedia.org/wiki/Hodon%C3%AD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2B7D-B282-4701-AD3A-212E3F16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Galková</dc:creator>
  <cp:lastModifiedBy>ktureckova</cp:lastModifiedBy>
  <cp:revision>13</cp:revision>
  <dcterms:created xsi:type="dcterms:W3CDTF">2013-03-25T11:47:00Z</dcterms:created>
  <dcterms:modified xsi:type="dcterms:W3CDTF">2013-04-02T09:07:00Z</dcterms:modified>
</cp:coreProperties>
</file>